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9CCA" w14:textId="77777777" w:rsidR="00F3632E" w:rsidRDefault="00F3632E" w:rsidP="0055735B">
      <w:pPr>
        <w:spacing w:after="0"/>
        <w:rPr>
          <w:rFonts w:ascii="Calibri" w:hAnsi="Calibri" w:cs="Calibri"/>
          <w:b/>
          <w:bCs/>
          <w:sz w:val="40"/>
          <w:szCs w:val="40"/>
        </w:rPr>
      </w:pPr>
    </w:p>
    <w:p w14:paraId="46CD66BC" w14:textId="0F936CBB" w:rsidR="0055735B" w:rsidRPr="005B11BB" w:rsidRDefault="00F80AAF" w:rsidP="0055735B">
      <w:pPr>
        <w:spacing w:after="0"/>
        <w:rPr>
          <w:rFonts w:cs="Calibri"/>
          <w:sz w:val="40"/>
          <w:szCs w:val="40"/>
        </w:rPr>
      </w:pPr>
      <w:r w:rsidRPr="005B11BB">
        <w:rPr>
          <w:rFonts w:cs="Calibri"/>
          <w:sz w:val="40"/>
          <w:szCs w:val="40"/>
        </w:rPr>
        <w:t xml:space="preserve">Allgemeine </w:t>
      </w:r>
      <w:r w:rsidR="00893129" w:rsidRPr="005B11BB">
        <w:rPr>
          <w:rFonts w:cs="Calibri"/>
          <w:sz w:val="40"/>
          <w:szCs w:val="40"/>
        </w:rPr>
        <w:t xml:space="preserve">und Spezifische </w:t>
      </w:r>
      <w:r w:rsidR="00F247CB" w:rsidRPr="005B11BB">
        <w:rPr>
          <w:rFonts w:cs="Calibri"/>
          <w:b/>
          <w:bCs/>
          <w:sz w:val="40"/>
          <w:szCs w:val="40"/>
        </w:rPr>
        <w:t>Z</w:t>
      </w:r>
      <w:r w:rsidRPr="005B11BB">
        <w:rPr>
          <w:rFonts w:cs="Calibri"/>
          <w:b/>
          <w:bCs/>
          <w:sz w:val="40"/>
          <w:szCs w:val="40"/>
        </w:rPr>
        <w:t>ertifizierungs</w:t>
      </w:r>
      <w:r w:rsidR="00893129" w:rsidRPr="005B11BB">
        <w:rPr>
          <w:rFonts w:cs="Calibri"/>
          <w:b/>
          <w:bCs/>
          <w:sz w:val="40"/>
          <w:szCs w:val="40"/>
        </w:rPr>
        <w:t>anforderungen</w:t>
      </w:r>
      <w:r w:rsidR="00B215BD" w:rsidRPr="005B11BB">
        <w:rPr>
          <w:rFonts w:cs="Calibri"/>
          <w:b/>
          <w:bCs/>
          <w:sz w:val="40"/>
          <w:szCs w:val="40"/>
        </w:rPr>
        <w:t xml:space="preserve"> </w:t>
      </w:r>
      <w:r w:rsidR="00CB6F43" w:rsidRPr="005B11BB">
        <w:rPr>
          <w:rFonts w:cs="Calibri"/>
          <w:b/>
          <w:bCs/>
          <w:sz w:val="40"/>
          <w:szCs w:val="40"/>
        </w:rPr>
        <w:t>an</w:t>
      </w:r>
      <w:r w:rsidR="00B215BD" w:rsidRPr="005B11BB">
        <w:rPr>
          <w:rFonts w:cs="Calibri"/>
          <w:b/>
          <w:bCs/>
          <w:sz w:val="40"/>
          <w:szCs w:val="40"/>
        </w:rPr>
        <w:t xml:space="preserve"> </w:t>
      </w:r>
    </w:p>
    <w:p w14:paraId="7EA30438" w14:textId="77777777" w:rsidR="005B11BB" w:rsidRDefault="005B11BB" w:rsidP="00391D73">
      <w:pPr>
        <w:spacing w:after="0"/>
        <w:ind w:right="-851"/>
        <w:rPr>
          <w:rFonts w:cs="Calibri"/>
          <w:b/>
          <w:bCs/>
          <w:sz w:val="40"/>
          <w:szCs w:val="40"/>
        </w:rPr>
      </w:pPr>
      <w:r w:rsidRPr="005B11BB">
        <w:rPr>
          <w:rFonts w:cs="Calibri"/>
          <w:b/>
          <w:bCs/>
          <w:sz w:val="40"/>
          <w:szCs w:val="40"/>
        </w:rPr>
        <w:t>Zertifizierte Zentren und Zertifizierte Spitzenzentren</w:t>
      </w:r>
      <w:r w:rsidR="0055735B" w:rsidRPr="005B11BB">
        <w:rPr>
          <w:rFonts w:cs="Calibri"/>
          <w:b/>
          <w:bCs/>
          <w:sz w:val="40"/>
          <w:szCs w:val="40"/>
        </w:rPr>
        <w:t xml:space="preserve"> für Adipositas</w:t>
      </w:r>
      <w:r w:rsidR="00DF47E7" w:rsidRPr="005B11BB">
        <w:rPr>
          <w:rFonts w:cs="Calibri"/>
          <w:b/>
          <w:bCs/>
          <w:sz w:val="40"/>
          <w:szCs w:val="40"/>
        </w:rPr>
        <w:t>therapie</w:t>
      </w:r>
      <w:r w:rsidR="0055735B" w:rsidRPr="005B11BB">
        <w:rPr>
          <w:rFonts w:cs="Calibri"/>
          <w:b/>
          <w:bCs/>
          <w:sz w:val="40"/>
          <w:szCs w:val="40"/>
        </w:rPr>
        <w:t xml:space="preserve"> und Metabolische Chirurgie </w:t>
      </w:r>
    </w:p>
    <w:p w14:paraId="51E9DAD3" w14:textId="53FF27B4" w:rsidR="00B215BD" w:rsidRPr="005B11BB" w:rsidRDefault="00B215BD" w:rsidP="00391D73">
      <w:pPr>
        <w:spacing w:after="0"/>
        <w:ind w:right="-851"/>
        <w:rPr>
          <w:rFonts w:cs="Calibri"/>
          <w:sz w:val="40"/>
          <w:szCs w:val="40"/>
        </w:rPr>
      </w:pPr>
      <w:r w:rsidRPr="005B11BB">
        <w:rPr>
          <w:rFonts w:cs="Calibri"/>
          <w:sz w:val="40"/>
          <w:szCs w:val="40"/>
        </w:rPr>
        <w:t>der DGAV e.V.</w:t>
      </w:r>
      <w:r w:rsidR="00F80AAF" w:rsidRPr="005B11BB">
        <w:rPr>
          <w:rFonts w:cs="Calibri"/>
          <w:sz w:val="40"/>
          <w:szCs w:val="40"/>
        </w:rPr>
        <w:t xml:space="preserve"> </w:t>
      </w:r>
    </w:p>
    <w:p w14:paraId="3A8D3CAE" w14:textId="77777777" w:rsidR="00BA136F" w:rsidRDefault="00BA136F" w:rsidP="00F62B5D">
      <w:pPr>
        <w:spacing w:after="0"/>
        <w:rPr>
          <w:rFonts w:ascii="Calibri" w:hAnsi="Calibri" w:cs="Calibri"/>
          <w:b/>
          <w:bCs/>
        </w:rPr>
      </w:pPr>
      <w:bookmarkStart w:id="0" w:name="_Hlk184031732"/>
      <w:bookmarkStart w:id="1" w:name="_Hlk184031603"/>
    </w:p>
    <w:p w14:paraId="6C6642FC" w14:textId="33F43475" w:rsidR="00097C0B" w:rsidRPr="00391D73" w:rsidRDefault="00893129" w:rsidP="00F62B5D">
      <w:pPr>
        <w:spacing w:after="0"/>
        <w:rPr>
          <w:rFonts w:cs="Calibri"/>
          <w:b/>
          <w:bCs/>
        </w:rPr>
      </w:pPr>
      <w:r w:rsidRPr="00391D73">
        <w:rPr>
          <w:rFonts w:cs="Calibri"/>
          <w:b/>
          <w:bCs/>
        </w:rPr>
        <w:t>Zertifizierungskomitee Adipositas:</w:t>
      </w:r>
    </w:p>
    <w:p w14:paraId="4C0B6E52" w14:textId="6BEFF8A4" w:rsidR="00097C0B" w:rsidRPr="00391D73" w:rsidRDefault="00097C0B" w:rsidP="00F62B5D">
      <w:pPr>
        <w:spacing w:after="0"/>
        <w:rPr>
          <w:rFonts w:cs="Calibri"/>
          <w:sz w:val="22"/>
          <w:szCs w:val="22"/>
        </w:rPr>
      </w:pPr>
      <w:r w:rsidRPr="00391D73">
        <w:rPr>
          <w:rFonts w:cs="Calibri"/>
          <w:b/>
          <w:bCs/>
          <w:sz w:val="22"/>
          <w:szCs w:val="22"/>
        </w:rPr>
        <w:t>Vorsitz</w:t>
      </w:r>
      <w:r w:rsidRPr="00391D73">
        <w:rPr>
          <w:rFonts w:cs="Calibri"/>
          <w:sz w:val="22"/>
          <w:szCs w:val="22"/>
        </w:rPr>
        <w:t xml:space="preserve">: Prof. T. </w:t>
      </w:r>
      <w:r w:rsidR="00893129" w:rsidRPr="00391D73">
        <w:rPr>
          <w:rFonts w:cs="Calibri"/>
          <w:sz w:val="22"/>
          <w:szCs w:val="22"/>
        </w:rPr>
        <w:t>Hasenberg</w:t>
      </w:r>
      <w:r w:rsidRPr="00391D73">
        <w:rPr>
          <w:rFonts w:cs="Calibri"/>
          <w:sz w:val="22"/>
          <w:szCs w:val="22"/>
        </w:rPr>
        <w:t xml:space="preserve"> </w:t>
      </w:r>
    </w:p>
    <w:p w14:paraId="2A249B95" w14:textId="77777777" w:rsidR="00097C0B" w:rsidRPr="00391D73" w:rsidRDefault="00097C0B" w:rsidP="00F62B5D">
      <w:pPr>
        <w:spacing w:after="0"/>
        <w:rPr>
          <w:rFonts w:cs="Calibri"/>
          <w:sz w:val="22"/>
          <w:szCs w:val="22"/>
        </w:rPr>
      </w:pPr>
      <w:r w:rsidRPr="00391D73">
        <w:rPr>
          <w:rFonts w:cs="Calibri"/>
          <w:b/>
          <w:bCs/>
          <w:sz w:val="22"/>
          <w:szCs w:val="22"/>
        </w:rPr>
        <w:t>Mitglieder</w:t>
      </w:r>
      <w:r w:rsidRPr="00391D73">
        <w:rPr>
          <w:rFonts w:cs="Calibri"/>
          <w:sz w:val="22"/>
          <w:szCs w:val="22"/>
        </w:rPr>
        <w:t xml:space="preserve"> (alphabetisch): </w:t>
      </w:r>
    </w:p>
    <w:p w14:paraId="40744E0B" w14:textId="77777777" w:rsidR="0055735B" w:rsidRPr="00391D73" w:rsidRDefault="0055735B" w:rsidP="00391D73">
      <w:pPr>
        <w:pStyle w:val="Listenabsatz"/>
        <w:numPr>
          <w:ilvl w:val="0"/>
          <w:numId w:val="4"/>
        </w:numPr>
        <w:spacing w:after="0" w:line="240" w:lineRule="auto"/>
        <w:ind w:left="426" w:hanging="426"/>
        <w:rPr>
          <w:rFonts w:cs="Calibri"/>
          <w:sz w:val="20"/>
          <w:szCs w:val="20"/>
        </w:rPr>
      </w:pPr>
      <w:proofErr w:type="spellStart"/>
      <w:r w:rsidRPr="00391D73">
        <w:rPr>
          <w:rFonts w:cs="Calibri"/>
          <w:sz w:val="20"/>
          <w:szCs w:val="20"/>
        </w:rPr>
        <w:t>Adipositaschirurgie</w:t>
      </w:r>
      <w:proofErr w:type="spellEnd"/>
      <w:r w:rsidRPr="00391D73">
        <w:rPr>
          <w:rFonts w:cs="Calibri"/>
          <w:sz w:val="20"/>
          <w:szCs w:val="20"/>
        </w:rPr>
        <w:t xml:space="preserve"> Selbsthilfe Deutschland e.V. (ACSD)</w:t>
      </w:r>
    </w:p>
    <w:p w14:paraId="48E2E07A"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proofErr w:type="spellStart"/>
      <w:r w:rsidRPr="00391D73">
        <w:rPr>
          <w:rFonts w:cs="Calibri"/>
          <w:sz w:val="20"/>
          <w:szCs w:val="20"/>
        </w:rPr>
        <w:t>BerufsVerband</w:t>
      </w:r>
      <w:proofErr w:type="spellEnd"/>
      <w:r w:rsidRPr="00391D73">
        <w:rPr>
          <w:rFonts w:cs="Calibri"/>
          <w:sz w:val="20"/>
          <w:szCs w:val="20"/>
        </w:rPr>
        <w:t xml:space="preserve"> Oecotrophologie e. V. (VDOE)</w:t>
      </w:r>
    </w:p>
    <w:p w14:paraId="42CA720D"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Adipositastherapie und metabolische Chirurgie (CAADIP)</w:t>
      </w:r>
    </w:p>
    <w:p w14:paraId="6B862C5E"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für Endoskopie und Sonografie (CAES)</w:t>
      </w:r>
    </w:p>
    <w:p w14:paraId="15611593"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"Junge Chirurgie" (CAJC)</w:t>
      </w:r>
    </w:p>
    <w:p w14:paraId="488572F5"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 xml:space="preserve">Chirurgischen Arbeitsgemeinschaft perioperatives Management in der Viszeralchirurgie Vertretung (CA </w:t>
      </w:r>
      <w:proofErr w:type="spellStart"/>
      <w:r w:rsidRPr="00391D73">
        <w:rPr>
          <w:rFonts w:cs="Calibri"/>
          <w:sz w:val="20"/>
          <w:szCs w:val="20"/>
        </w:rPr>
        <w:t>PeriVis</w:t>
      </w:r>
      <w:proofErr w:type="spellEnd"/>
      <w:r w:rsidRPr="00391D73">
        <w:rPr>
          <w:rFonts w:cs="Calibri"/>
          <w:sz w:val="20"/>
          <w:szCs w:val="20"/>
        </w:rPr>
        <w:t>)</w:t>
      </w:r>
    </w:p>
    <w:p w14:paraId="4297F094"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Auditorinnen und Auditoren</w:t>
      </w:r>
    </w:p>
    <w:p w14:paraId="59F533DB" w14:textId="77777777" w:rsidR="0055735B" w:rsidRPr="00391D73" w:rsidRDefault="0055735B" w:rsidP="00391D73">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 xml:space="preserve">Vertretung der </w:t>
      </w:r>
      <w:proofErr w:type="spellStart"/>
      <w:r w:rsidRPr="00391D73">
        <w:rPr>
          <w:rFonts w:cs="Calibri"/>
          <w:sz w:val="20"/>
          <w:szCs w:val="20"/>
        </w:rPr>
        <w:t>StuDoQ</w:t>
      </w:r>
      <w:proofErr w:type="spellEnd"/>
      <w:r w:rsidRPr="00391D73">
        <w:rPr>
          <w:rFonts w:cs="Calibri"/>
          <w:sz w:val="20"/>
          <w:szCs w:val="20"/>
        </w:rPr>
        <w:t>-AG Adipositas</w:t>
      </w:r>
    </w:p>
    <w:p w14:paraId="7901176B" w14:textId="77777777" w:rsidR="00F62B5D" w:rsidRPr="00391D73" w:rsidRDefault="00F62B5D" w:rsidP="00F62B5D">
      <w:pPr>
        <w:rPr>
          <w:rFonts w:cs="Calibri"/>
          <w:sz w:val="20"/>
          <w:szCs w:val="20"/>
        </w:rPr>
      </w:pPr>
    </w:p>
    <w:p w14:paraId="537F9924" w14:textId="0D97E273" w:rsidR="00F62B5D" w:rsidRPr="00391D73" w:rsidRDefault="00F62B5D" w:rsidP="00F62B5D">
      <w:pPr>
        <w:spacing w:after="0"/>
        <w:rPr>
          <w:rFonts w:cs="Calibri"/>
          <w:b/>
          <w:bCs/>
        </w:rPr>
      </w:pPr>
      <w:r w:rsidRPr="00391D73">
        <w:rPr>
          <w:rFonts w:cs="Calibri"/>
          <w:b/>
          <w:bCs/>
        </w:rPr>
        <w:t>Zertifizierungskomitee Allg</w:t>
      </w:r>
      <w:r w:rsidR="00C72D5B" w:rsidRPr="00391D73">
        <w:rPr>
          <w:rFonts w:cs="Calibri"/>
          <w:b/>
          <w:bCs/>
        </w:rPr>
        <w:t>emeine</w:t>
      </w:r>
      <w:r w:rsidRPr="00391D73">
        <w:rPr>
          <w:rFonts w:cs="Calibri"/>
          <w:b/>
          <w:bCs/>
        </w:rPr>
        <w:t xml:space="preserve"> </w:t>
      </w:r>
      <w:r w:rsidR="0098759E" w:rsidRPr="00391D73">
        <w:rPr>
          <w:rFonts w:cs="Calibri"/>
          <w:b/>
          <w:bCs/>
        </w:rPr>
        <w:t>Zertifizierungsanforderungen</w:t>
      </w:r>
      <w:r w:rsidRPr="00391D73">
        <w:rPr>
          <w:rFonts w:cs="Calibri"/>
          <w:b/>
          <w:bCs/>
        </w:rPr>
        <w:t>:</w:t>
      </w:r>
    </w:p>
    <w:p w14:paraId="2C83A0A8" w14:textId="77777777" w:rsidR="00F62B5D" w:rsidRPr="00391D73" w:rsidRDefault="00F62B5D" w:rsidP="00F62B5D">
      <w:pPr>
        <w:spacing w:after="0"/>
        <w:rPr>
          <w:rFonts w:cs="Calibri"/>
          <w:sz w:val="22"/>
          <w:szCs w:val="22"/>
        </w:rPr>
      </w:pPr>
      <w:r w:rsidRPr="00391D73">
        <w:rPr>
          <w:rFonts w:cs="Calibri"/>
          <w:b/>
          <w:bCs/>
          <w:sz w:val="22"/>
          <w:szCs w:val="22"/>
        </w:rPr>
        <w:t>Vorsitz</w:t>
      </w:r>
      <w:r w:rsidRPr="00391D73">
        <w:rPr>
          <w:rFonts w:cs="Calibri"/>
          <w:sz w:val="22"/>
          <w:szCs w:val="22"/>
        </w:rPr>
        <w:t xml:space="preserve">: Prof. T. Keck </w:t>
      </w:r>
    </w:p>
    <w:p w14:paraId="50B707C6" w14:textId="77777777" w:rsidR="00F62B5D" w:rsidRPr="00391D73" w:rsidRDefault="00F62B5D" w:rsidP="00F62B5D">
      <w:pPr>
        <w:spacing w:after="0"/>
        <w:rPr>
          <w:rFonts w:cs="Calibri"/>
          <w:sz w:val="22"/>
          <w:szCs w:val="22"/>
        </w:rPr>
      </w:pPr>
      <w:r w:rsidRPr="00391D73">
        <w:rPr>
          <w:rFonts w:cs="Calibri"/>
          <w:b/>
          <w:bCs/>
          <w:sz w:val="22"/>
          <w:szCs w:val="22"/>
        </w:rPr>
        <w:t>Mitglieder</w:t>
      </w:r>
      <w:r w:rsidRPr="00391D73">
        <w:rPr>
          <w:rFonts w:cs="Calibri"/>
          <w:sz w:val="22"/>
          <w:szCs w:val="22"/>
        </w:rPr>
        <w:t xml:space="preserve"> (alphabetisch): </w:t>
      </w:r>
    </w:p>
    <w:p w14:paraId="18B2205B" w14:textId="77777777" w:rsidR="00F62B5D" w:rsidRPr="00391D73" w:rsidRDefault="00F62B5D" w:rsidP="00F62B5D">
      <w:pPr>
        <w:pStyle w:val="Listenabsatz"/>
        <w:numPr>
          <w:ilvl w:val="0"/>
          <w:numId w:val="4"/>
        </w:numPr>
        <w:spacing w:after="0" w:line="240" w:lineRule="auto"/>
        <w:ind w:left="426" w:hanging="426"/>
        <w:rPr>
          <w:rFonts w:cs="Calibri"/>
          <w:sz w:val="20"/>
          <w:szCs w:val="20"/>
        </w:rPr>
      </w:pPr>
      <w:r w:rsidRPr="00391D73">
        <w:rPr>
          <w:rFonts w:cs="Calibri"/>
          <w:sz w:val="20"/>
          <w:szCs w:val="20"/>
        </w:rPr>
        <w:t>Chirurgische Arbeitsgemeinschaft Ambulante Chirurgie (CAAC)</w:t>
      </w:r>
    </w:p>
    <w:p w14:paraId="04900C58"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Chirurgische Arbeitsgemeinschaft Junge Chirurgie (CAJC)</w:t>
      </w:r>
    </w:p>
    <w:p w14:paraId="253631CF"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 xml:space="preserve">Chirurgische Arbeitsgemeinschaft perioperatives Management in der Viszeralchirurgie (CA </w:t>
      </w:r>
      <w:proofErr w:type="spellStart"/>
      <w:r w:rsidRPr="00391D73">
        <w:rPr>
          <w:rFonts w:cs="Calibri"/>
          <w:sz w:val="20"/>
          <w:szCs w:val="20"/>
        </w:rPr>
        <w:t>PeriVis</w:t>
      </w:r>
      <w:proofErr w:type="spellEnd"/>
      <w:r w:rsidRPr="00391D73">
        <w:rPr>
          <w:rFonts w:cs="Calibri"/>
          <w:sz w:val="20"/>
          <w:szCs w:val="20"/>
        </w:rPr>
        <w:t>)</w:t>
      </w:r>
    </w:p>
    <w:p w14:paraId="2B21A1A0"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Patientenvertretung</w:t>
      </w:r>
    </w:p>
    <w:p w14:paraId="44423F48"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des Vorstandes der DGAV</w:t>
      </w:r>
    </w:p>
    <w:p w14:paraId="3C8283EC" w14:textId="3E365466"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Auditoren u</w:t>
      </w:r>
      <w:r w:rsidR="00B067D1">
        <w:rPr>
          <w:rFonts w:cs="Calibri"/>
          <w:sz w:val="20"/>
          <w:szCs w:val="20"/>
        </w:rPr>
        <w:t>nd</w:t>
      </w:r>
      <w:r w:rsidRPr="00391D73">
        <w:rPr>
          <w:rFonts w:cs="Calibri"/>
          <w:sz w:val="20"/>
          <w:szCs w:val="20"/>
        </w:rPr>
        <w:t xml:space="preserve"> Auditorinnen</w:t>
      </w:r>
    </w:p>
    <w:p w14:paraId="760BDB9C" w14:textId="77777777"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Vertretung der kooperierenden Fachgesellschaften</w:t>
      </w:r>
      <w:r w:rsidRPr="00391D73">
        <w:rPr>
          <w:rFonts w:cs="Calibri"/>
          <w:sz w:val="20"/>
          <w:szCs w:val="20"/>
        </w:rPr>
        <w:tab/>
      </w:r>
    </w:p>
    <w:p w14:paraId="3FF4D892" w14:textId="77777777" w:rsidR="00F62B5D" w:rsidRPr="00391D73" w:rsidRDefault="00F62B5D" w:rsidP="007745B9">
      <w:pPr>
        <w:pStyle w:val="Listenabsatz"/>
        <w:numPr>
          <w:ilvl w:val="0"/>
          <w:numId w:val="20"/>
        </w:numPr>
        <w:spacing w:before="240" w:after="0" w:line="240" w:lineRule="auto"/>
        <w:rPr>
          <w:rFonts w:cs="Calibri"/>
          <w:sz w:val="20"/>
          <w:szCs w:val="20"/>
        </w:rPr>
      </w:pPr>
      <w:r w:rsidRPr="00391D73">
        <w:rPr>
          <w:rFonts w:cs="Calibri"/>
          <w:sz w:val="20"/>
          <w:szCs w:val="20"/>
        </w:rPr>
        <w:t>Deutsche Hernien Gesellschaft (DHG)</w:t>
      </w:r>
    </w:p>
    <w:p w14:paraId="2F253E45" w14:textId="77777777" w:rsidR="00F62B5D" w:rsidRPr="00391D73" w:rsidRDefault="00F62B5D" w:rsidP="007745B9">
      <w:pPr>
        <w:pStyle w:val="Listenabsatz"/>
        <w:numPr>
          <w:ilvl w:val="0"/>
          <w:numId w:val="20"/>
        </w:numPr>
        <w:spacing w:before="240" w:after="0" w:line="240" w:lineRule="auto"/>
        <w:rPr>
          <w:rFonts w:cs="Calibri"/>
          <w:sz w:val="20"/>
          <w:szCs w:val="20"/>
        </w:rPr>
      </w:pPr>
      <w:r w:rsidRPr="00391D73">
        <w:rPr>
          <w:rFonts w:cs="Calibri"/>
          <w:sz w:val="20"/>
          <w:szCs w:val="20"/>
        </w:rPr>
        <w:t>Deutsche Gesellschaft für Koloproktologie (DGK)</w:t>
      </w:r>
    </w:p>
    <w:p w14:paraId="42D29FC1" w14:textId="1EAE9C68" w:rsidR="00F62B5D" w:rsidRPr="00391D73" w:rsidRDefault="00F62B5D" w:rsidP="00F62B5D">
      <w:pPr>
        <w:pStyle w:val="Listenabsatz"/>
        <w:numPr>
          <w:ilvl w:val="0"/>
          <w:numId w:val="4"/>
        </w:numPr>
        <w:spacing w:before="240" w:after="0" w:line="240" w:lineRule="auto"/>
        <w:ind w:left="426" w:hanging="426"/>
        <w:rPr>
          <w:rFonts w:cs="Calibri"/>
          <w:sz w:val="20"/>
          <w:szCs w:val="20"/>
        </w:rPr>
      </w:pPr>
      <w:r w:rsidRPr="00391D73">
        <w:rPr>
          <w:rFonts w:cs="Calibri"/>
          <w:sz w:val="20"/>
          <w:szCs w:val="20"/>
        </w:rPr>
        <w:t xml:space="preserve">Vorsitzende der </w:t>
      </w:r>
      <w:r w:rsidR="00C72D5B" w:rsidRPr="00391D73">
        <w:rPr>
          <w:rFonts w:cs="Calibri"/>
          <w:sz w:val="20"/>
          <w:szCs w:val="20"/>
        </w:rPr>
        <w:t xml:space="preserve">Spezifischen </w:t>
      </w:r>
      <w:r w:rsidRPr="00391D73">
        <w:rPr>
          <w:rFonts w:cs="Calibri"/>
          <w:sz w:val="20"/>
          <w:szCs w:val="20"/>
        </w:rPr>
        <w:t>Zertifizierungskomitees</w:t>
      </w:r>
    </w:p>
    <w:p w14:paraId="75AD2D2D" w14:textId="77777777" w:rsidR="00C72D5B" w:rsidRDefault="00C72D5B" w:rsidP="0055735B">
      <w:pPr>
        <w:spacing w:after="0"/>
        <w:ind w:right="-567"/>
        <w:rPr>
          <w:rFonts w:cs="Calibri"/>
          <w:sz w:val="20"/>
          <w:szCs w:val="20"/>
          <w:highlight w:val="yellow"/>
        </w:rPr>
      </w:pPr>
    </w:p>
    <w:p w14:paraId="7B4EF609" w14:textId="62551901" w:rsidR="0055735B" w:rsidRPr="005B11BB" w:rsidRDefault="0055735B" w:rsidP="0055735B">
      <w:pPr>
        <w:spacing w:after="0"/>
        <w:ind w:right="-567"/>
        <w:rPr>
          <w:rFonts w:cs="Calibri"/>
          <w:sz w:val="20"/>
          <w:szCs w:val="20"/>
        </w:rPr>
      </w:pPr>
      <w:r w:rsidRPr="005B11BB">
        <w:rPr>
          <w:rFonts w:cs="Calibri"/>
          <w:sz w:val="20"/>
          <w:szCs w:val="20"/>
        </w:rPr>
        <w:t xml:space="preserve">Berücksichtigt sind die Leitlinien: </w:t>
      </w:r>
    </w:p>
    <w:p w14:paraId="1F41BF7E" w14:textId="77777777" w:rsidR="0055735B" w:rsidRPr="005B11BB" w:rsidRDefault="0055735B" w:rsidP="007745B9">
      <w:pPr>
        <w:pStyle w:val="Listenabsatz"/>
        <w:numPr>
          <w:ilvl w:val="0"/>
          <w:numId w:val="22"/>
        </w:numPr>
        <w:spacing w:after="0"/>
        <w:ind w:right="-567"/>
        <w:rPr>
          <w:sz w:val="20"/>
          <w:szCs w:val="20"/>
        </w:rPr>
      </w:pPr>
      <w:r w:rsidRPr="005B11BB">
        <w:rPr>
          <w:sz w:val="20"/>
          <w:szCs w:val="20"/>
        </w:rPr>
        <w:t>S3-Leitlinie „Prävention und Therapie der Adipositas“ Version 5.0</w:t>
      </w:r>
    </w:p>
    <w:p w14:paraId="46EAABD1" w14:textId="3C9CF1EC" w:rsidR="00602861" w:rsidRPr="005B11BB" w:rsidRDefault="0055735B" w:rsidP="007745B9">
      <w:pPr>
        <w:pStyle w:val="Listenabsatz"/>
        <w:numPr>
          <w:ilvl w:val="0"/>
          <w:numId w:val="22"/>
        </w:numPr>
        <w:spacing w:after="0" w:line="240" w:lineRule="auto"/>
        <w:rPr>
          <w:rFonts w:ascii="Calibri" w:hAnsi="Calibri" w:cs="Calibri"/>
          <w:sz w:val="20"/>
          <w:szCs w:val="20"/>
        </w:rPr>
      </w:pPr>
      <w:r w:rsidRPr="005B11BB">
        <w:rPr>
          <w:sz w:val="20"/>
          <w:szCs w:val="20"/>
        </w:rPr>
        <w:t>S3-Leitlinie: Chirurgie der Adipositas und metabolischer Erkrankungen Version 2.3</w:t>
      </w:r>
    </w:p>
    <w:p w14:paraId="36901510" w14:textId="77777777" w:rsidR="00BA136F" w:rsidRDefault="00BA136F" w:rsidP="00BA136F">
      <w:pPr>
        <w:spacing w:after="0" w:line="240" w:lineRule="auto"/>
        <w:rPr>
          <w:rFonts w:ascii="Calibri" w:hAnsi="Calibri" w:cs="Calibri"/>
          <w:sz w:val="22"/>
          <w:szCs w:val="22"/>
          <w:highlight w:val="green"/>
        </w:rPr>
      </w:pPr>
    </w:p>
    <w:bookmarkEnd w:id="0"/>
    <w:p w14:paraId="189FF913" w14:textId="77777777" w:rsidR="001B7A30" w:rsidRDefault="001B7A30" w:rsidP="005D0075">
      <w:pPr>
        <w:rPr>
          <w:rFonts w:cs="Calibri"/>
          <w:sz w:val="20"/>
          <w:szCs w:val="20"/>
        </w:rPr>
      </w:pPr>
    </w:p>
    <w:p w14:paraId="1FA6D085" w14:textId="6115B3CF" w:rsidR="005D0075" w:rsidRPr="005B11BB" w:rsidRDefault="005D0075" w:rsidP="005D0075">
      <w:pPr>
        <w:rPr>
          <w:rFonts w:cs="Calibri"/>
          <w:sz w:val="20"/>
          <w:szCs w:val="20"/>
        </w:rPr>
      </w:pPr>
      <w:r w:rsidRPr="005B11BB">
        <w:rPr>
          <w:rFonts w:cs="Calibri"/>
          <w:sz w:val="20"/>
          <w:szCs w:val="20"/>
        </w:rPr>
        <w:t xml:space="preserve">Die </w:t>
      </w:r>
      <w:r w:rsidR="0098759E" w:rsidRPr="005B11BB">
        <w:rPr>
          <w:rFonts w:cs="Calibri"/>
          <w:sz w:val="20"/>
          <w:szCs w:val="20"/>
        </w:rPr>
        <w:t>Zertifizierungsanforderungen</w:t>
      </w:r>
      <w:r w:rsidRPr="005B11BB">
        <w:rPr>
          <w:rFonts w:cs="Calibri"/>
          <w:sz w:val="20"/>
          <w:szCs w:val="20"/>
        </w:rPr>
        <w:t xml:space="preserve"> sind ab </w:t>
      </w:r>
      <w:r w:rsidRPr="00610990">
        <w:rPr>
          <w:rFonts w:cs="Calibri"/>
          <w:sz w:val="20"/>
          <w:szCs w:val="20"/>
        </w:rPr>
        <w:t xml:space="preserve">dem </w:t>
      </w:r>
      <w:r w:rsidRPr="00610990">
        <w:rPr>
          <w:rFonts w:cs="Calibri"/>
          <w:b/>
          <w:bCs/>
          <w:sz w:val="20"/>
          <w:szCs w:val="20"/>
        </w:rPr>
        <w:t>01.01.</w:t>
      </w:r>
      <w:r w:rsidR="002B4056" w:rsidRPr="00610990">
        <w:rPr>
          <w:rFonts w:cs="Calibri"/>
          <w:b/>
          <w:bCs/>
          <w:sz w:val="20"/>
          <w:szCs w:val="20"/>
        </w:rPr>
        <w:t>2026</w:t>
      </w:r>
      <w:r w:rsidRPr="00610990">
        <w:rPr>
          <w:rFonts w:cs="Calibri"/>
          <w:sz w:val="20"/>
          <w:szCs w:val="20"/>
        </w:rPr>
        <w:t xml:space="preserve"> für</w:t>
      </w:r>
      <w:r w:rsidRPr="005B11BB">
        <w:rPr>
          <w:rFonts w:cs="Calibri"/>
          <w:sz w:val="20"/>
          <w:szCs w:val="20"/>
        </w:rPr>
        <w:t xml:space="preserve"> alle Auditverfahren</w:t>
      </w:r>
      <w:r w:rsidR="00D00F9C" w:rsidRPr="005B11BB">
        <w:rPr>
          <w:rFonts w:cs="Calibri"/>
          <w:sz w:val="20"/>
          <w:szCs w:val="20"/>
        </w:rPr>
        <w:t xml:space="preserve"> der </w:t>
      </w:r>
      <w:r w:rsidR="00603197" w:rsidRPr="005B11BB">
        <w:rPr>
          <w:rFonts w:cs="Calibri"/>
          <w:sz w:val="20"/>
          <w:szCs w:val="20"/>
        </w:rPr>
        <w:t>Z</w:t>
      </w:r>
      <w:r w:rsidR="00D00F9C" w:rsidRPr="005B11BB">
        <w:rPr>
          <w:rFonts w:cs="Calibri"/>
          <w:sz w:val="20"/>
          <w:szCs w:val="20"/>
        </w:rPr>
        <w:t xml:space="preserve">ertifizierten Zentren </w:t>
      </w:r>
      <w:r w:rsidR="005B11BB">
        <w:rPr>
          <w:rFonts w:cs="Calibri"/>
          <w:sz w:val="20"/>
          <w:szCs w:val="20"/>
        </w:rPr>
        <w:t>(</w:t>
      </w:r>
      <w:proofErr w:type="spellStart"/>
      <w:r w:rsidR="005B11BB">
        <w:rPr>
          <w:rFonts w:cs="Calibri"/>
          <w:sz w:val="20"/>
          <w:szCs w:val="20"/>
        </w:rPr>
        <w:t>zZ</w:t>
      </w:r>
      <w:proofErr w:type="spellEnd"/>
      <w:r w:rsidR="005B11BB">
        <w:rPr>
          <w:rFonts w:cs="Calibri"/>
          <w:sz w:val="20"/>
          <w:szCs w:val="20"/>
        </w:rPr>
        <w:t xml:space="preserve">) </w:t>
      </w:r>
      <w:r w:rsidR="00603197" w:rsidRPr="005B11BB">
        <w:rPr>
          <w:rFonts w:cs="Calibri"/>
          <w:sz w:val="20"/>
          <w:szCs w:val="20"/>
        </w:rPr>
        <w:t xml:space="preserve">und der Zertifizierten Spitzenzentren </w:t>
      </w:r>
      <w:r w:rsidR="005B11BB">
        <w:rPr>
          <w:rFonts w:cs="Calibri"/>
          <w:sz w:val="20"/>
          <w:szCs w:val="20"/>
        </w:rPr>
        <w:t>(</w:t>
      </w:r>
      <w:proofErr w:type="spellStart"/>
      <w:r w:rsidR="005B11BB">
        <w:rPr>
          <w:rFonts w:cs="Calibri"/>
          <w:sz w:val="20"/>
          <w:szCs w:val="20"/>
        </w:rPr>
        <w:t>zSZ</w:t>
      </w:r>
      <w:proofErr w:type="spellEnd"/>
      <w:r w:rsidR="005B11BB">
        <w:rPr>
          <w:rFonts w:cs="Calibri"/>
          <w:sz w:val="20"/>
          <w:szCs w:val="20"/>
        </w:rPr>
        <w:t xml:space="preserve">) </w:t>
      </w:r>
      <w:r w:rsidRPr="005B11BB">
        <w:rPr>
          <w:rFonts w:cs="Calibri"/>
          <w:sz w:val="20"/>
          <w:szCs w:val="20"/>
        </w:rPr>
        <w:t>gültig.</w:t>
      </w:r>
      <w:r w:rsidR="00603197" w:rsidRPr="005B11BB">
        <w:rPr>
          <w:rFonts w:cs="Calibri"/>
          <w:sz w:val="20"/>
          <w:szCs w:val="20"/>
        </w:rPr>
        <w:t xml:space="preserve"> </w:t>
      </w:r>
    </w:p>
    <w:p w14:paraId="0CC89078" w14:textId="4C231575" w:rsidR="001B7A30" w:rsidRDefault="001B7A30">
      <w:pPr>
        <w:rPr>
          <w:rFonts w:ascii="Calibri" w:hAnsi="Calibri" w:cs="Calibri"/>
          <w:sz w:val="22"/>
          <w:szCs w:val="22"/>
        </w:rPr>
      </w:pPr>
      <w:r>
        <w:rPr>
          <w:rFonts w:ascii="Calibri" w:hAnsi="Calibri" w:cs="Calibri"/>
          <w:sz w:val="22"/>
          <w:szCs w:val="22"/>
        </w:rPr>
        <w:br w:type="page"/>
      </w:r>
    </w:p>
    <w:p w14:paraId="7188EE60" w14:textId="77777777" w:rsidR="001B7A30" w:rsidRDefault="001B7A30" w:rsidP="001B7A30">
      <w:pPr>
        <w:rPr>
          <w:rFonts w:ascii="Calibri" w:hAnsi="Calibri" w:cs="Calibri"/>
          <w:sz w:val="22"/>
          <w:szCs w:val="22"/>
        </w:rPr>
      </w:pPr>
    </w:p>
    <w:p w14:paraId="402F3BB2" w14:textId="19E1410A" w:rsidR="001B7A30" w:rsidRPr="001B7A30" w:rsidRDefault="001B7A30" w:rsidP="001B7A30">
      <w:pPr>
        <w:rPr>
          <w:rFonts w:cs="Calibri"/>
          <w:b/>
          <w:bCs/>
          <w:sz w:val="26"/>
          <w:szCs w:val="26"/>
        </w:rPr>
      </w:pPr>
      <w:r w:rsidRPr="001B7A30">
        <w:rPr>
          <w:rFonts w:cs="Calibri"/>
          <w:b/>
          <w:bCs/>
          <w:sz w:val="26"/>
          <w:szCs w:val="26"/>
        </w:rPr>
        <w:t>Angaben zum Zentrum für Adipositastherapie und Metabolische Chirurgie</w:t>
      </w:r>
    </w:p>
    <w:tbl>
      <w:tblPr>
        <w:tblStyle w:val="Tabellenraster"/>
        <w:tblW w:w="9503" w:type="dxa"/>
        <w:tblInd w:w="-5" w:type="dxa"/>
        <w:tblLook w:val="04A0" w:firstRow="1" w:lastRow="0" w:firstColumn="1" w:lastColumn="0" w:noHBand="0" w:noVBand="1"/>
      </w:tblPr>
      <w:tblGrid>
        <w:gridCol w:w="2415"/>
        <w:gridCol w:w="7088"/>
      </w:tblGrid>
      <w:tr w:rsidR="001B7A30" w:rsidRPr="001B7A30" w14:paraId="10823443" w14:textId="77777777" w:rsidTr="00610990">
        <w:trPr>
          <w:trHeight w:val="680"/>
        </w:trPr>
        <w:tc>
          <w:tcPr>
            <w:tcW w:w="2415" w:type="dxa"/>
            <w:tcBorders>
              <w:top w:val="nil"/>
              <w:left w:val="nil"/>
              <w:bottom w:val="nil"/>
              <w:right w:val="nil"/>
            </w:tcBorders>
            <w:vAlign w:val="bottom"/>
            <w:hideMark/>
          </w:tcPr>
          <w:p w14:paraId="2D44DBDD" w14:textId="083DE41D" w:rsidR="001B7A30" w:rsidRPr="001B7A30" w:rsidRDefault="001B7A30" w:rsidP="00610990">
            <w:pPr>
              <w:spacing w:before="120" w:after="60"/>
              <w:rPr>
                <w:rFonts w:cs="Calibri"/>
                <w:b/>
                <w:bCs/>
                <w:sz w:val="20"/>
                <w:szCs w:val="20"/>
              </w:rPr>
            </w:pPr>
            <w:r w:rsidRPr="001B7A30">
              <w:rPr>
                <w:rFonts w:cs="Calibri"/>
                <w:b/>
                <w:bCs/>
                <w:sz w:val="20"/>
                <w:szCs w:val="20"/>
              </w:rPr>
              <w:t>Standort</w:t>
            </w:r>
            <w:r w:rsidRPr="00610990">
              <w:rPr>
                <w:rFonts w:cs="Calibri"/>
                <w:b/>
                <w:bCs/>
                <w:sz w:val="20"/>
                <w:szCs w:val="20"/>
              </w:rPr>
              <w:t xml:space="preserve"> 1</w:t>
            </w:r>
            <w:r w:rsidRPr="00610990">
              <w:rPr>
                <w:rFonts w:cs="Calibri"/>
                <w:b/>
                <w:bCs/>
                <w:sz w:val="20"/>
                <w:szCs w:val="20"/>
              </w:rPr>
              <w:br/>
            </w:r>
            <w:r w:rsidRPr="00610990">
              <w:rPr>
                <w:rFonts w:cs="Calibri"/>
                <w:sz w:val="20"/>
                <w:szCs w:val="20"/>
              </w:rPr>
              <w:t>(Einrichtung)</w:t>
            </w:r>
          </w:p>
        </w:tc>
        <w:tc>
          <w:tcPr>
            <w:tcW w:w="7088" w:type="dxa"/>
            <w:tcBorders>
              <w:top w:val="nil"/>
              <w:left w:val="nil"/>
              <w:bottom w:val="single" w:sz="4" w:space="0" w:color="auto"/>
              <w:right w:val="nil"/>
            </w:tcBorders>
            <w:vAlign w:val="bottom"/>
          </w:tcPr>
          <w:p w14:paraId="45B37451" w14:textId="77777777" w:rsidR="001B7A30" w:rsidRPr="001B7A30" w:rsidRDefault="001B7A30" w:rsidP="00610990">
            <w:pPr>
              <w:spacing w:before="120" w:after="60"/>
              <w:rPr>
                <w:rFonts w:cs="Calibri"/>
                <w:sz w:val="20"/>
                <w:szCs w:val="20"/>
              </w:rPr>
            </w:pPr>
          </w:p>
        </w:tc>
      </w:tr>
      <w:tr w:rsidR="001B7A30" w:rsidRPr="001B7A30" w14:paraId="51761518" w14:textId="77777777" w:rsidTr="00610990">
        <w:trPr>
          <w:trHeight w:val="680"/>
        </w:trPr>
        <w:tc>
          <w:tcPr>
            <w:tcW w:w="2415" w:type="dxa"/>
            <w:tcBorders>
              <w:top w:val="nil"/>
              <w:left w:val="nil"/>
              <w:bottom w:val="nil"/>
              <w:right w:val="nil"/>
            </w:tcBorders>
            <w:vAlign w:val="bottom"/>
          </w:tcPr>
          <w:p w14:paraId="62D550FE" w14:textId="15A624DE" w:rsidR="001B7A30" w:rsidRPr="00610990" w:rsidRDefault="001B7A30" w:rsidP="00610990">
            <w:pPr>
              <w:spacing w:before="120" w:after="60"/>
              <w:rPr>
                <w:rFonts w:cs="Calibri"/>
                <w:sz w:val="20"/>
                <w:szCs w:val="20"/>
              </w:rPr>
            </w:pPr>
            <w:r w:rsidRPr="00610990">
              <w:rPr>
                <w:rFonts w:cs="Calibri"/>
                <w:sz w:val="20"/>
                <w:szCs w:val="20"/>
              </w:rPr>
              <w:t>Straße, Hausnummer</w:t>
            </w:r>
          </w:p>
        </w:tc>
        <w:tc>
          <w:tcPr>
            <w:tcW w:w="7088" w:type="dxa"/>
            <w:tcBorders>
              <w:top w:val="single" w:sz="4" w:space="0" w:color="auto"/>
              <w:left w:val="nil"/>
              <w:bottom w:val="single" w:sz="4" w:space="0" w:color="auto"/>
              <w:right w:val="nil"/>
            </w:tcBorders>
            <w:vAlign w:val="bottom"/>
          </w:tcPr>
          <w:p w14:paraId="2C90FE3C" w14:textId="77777777" w:rsidR="001B7A30" w:rsidRPr="00610990" w:rsidRDefault="001B7A30" w:rsidP="00610990">
            <w:pPr>
              <w:spacing w:before="120" w:after="60"/>
              <w:rPr>
                <w:rFonts w:cs="Calibri"/>
                <w:sz w:val="20"/>
                <w:szCs w:val="20"/>
              </w:rPr>
            </w:pPr>
          </w:p>
        </w:tc>
      </w:tr>
      <w:tr w:rsidR="001B7A30" w:rsidRPr="001B7A30" w14:paraId="4FB94D92" w14:textId="77777777" w:rsidTr="00610990">
        <w:trPr>
          <w:trHeight w:val="680"/>
        </w:trPr>
        <w:tc>
          <w:tcPr>
            <w:tcW w:w="2415" w:type="dxa"/>
            <w:tcBorders>
              <w:top w:val="nil"/>
              <w:left w:val="nil"/>
              <w:bottom w:val="nil"/>
              <w:right w:val="nil"/>
            </w:tcBorders>
            <w:vAlign w:val="bottom"/>
          </w:tcPr>
          <w:p w14:paraId="4E0070AB" w14:textId="122D95BE" w:rsidR="001B7A30" w:rsidRPr="00610990" w:rsidRDefault="001B7A30" w:rsidP="00610990">
            <w:pPr>
              <w:spacing w:before="120" w:after="60"/>
              <w:rPr>
                <w:rFonts w:cs="Calibri"/>
                <w:sz w:val="20"/>
                <w:szCs w:val="20"/>
              </w:rPr>
            </w:pPr>
            <w:r w:rsidRPr="00610990">
              <w:rPr>
                <w:rFonts w:cs="Calibri"/>
                <w:sz w:val="20"/>
                <w:szCs w:val="20"/>
              </w:rPr>
              <w:t>PLZ, Ort</w:t>
            </w:r>
          </w:p>
        </w:tc>
        <w:tc>
          <w:tcPr>
            <w:tcW w:w="7088" w:type="dxa"/>
            <w:tcBorders>
              <w:top w:val="single" w:sz="4" w:space="0" w:color="auto"/>
              <w:left w:val="nil"/>
              <w:bottom w:val="single" w:sz="4" w:space="0" w:color="auto"/>
              <w:right w:val="nil"/>
            </w:tcBorders>
            <w:vAlign w:val="bottom"/>
          </w:tcPr>
          <w:p w14:paraId="01EF2DB6" w14:textId="77777777" w:rsidR="001B7A30" w:rsidRPr="00610990" w:rsidRDefault="001B7A30" w:rsidP="00610990">
            <w:pPr>
              <w:spacing w:before="120" w:after="60"/>
              <w:rPr>
                <w:rFonts w:cs="Calibri"/>
                <w:sz w:val="20"/>
                <w:szCs w:val="20"/>
              </w:rPr>
            </w:pPr>
          </w:p>
        </w:tc>
      </w:tr>
      <w:tr w:rsidR="001B7A30" w:rsidRPr="001B7A30" w14:paraId="178805A2" w14:textId="77777777" w:rsidTr="00610990">
        <w:trPr>
          <w:trHeight w:val="680"/>
        </w:trPr>
        <w:tc>
          <w:tcPr>
            <w:tcW w:w="2415" w:type="dxa"/>
            <w:tcBorders>
              <w:top w:val="nil"/>
              <w:left w:val="nil"/>
              <w:bottom w:val="nil"/>
              <w:right w:val="nil"/>
            </w:tcBorders>
            <w:vAlign w:val="bottom"/>
          </w:tcPr>
          <w:p w14:paraId="35864CD9" w14:textId="17195C97" w:rsidR="001B7A30" w:rsidRPr="00610990" w:rsidRDefault="001B7A30" w:rsidP="00610990">
            <w:pPr>
              <w:spacing w:before="120" w:after="60"/>
              <w:rPr>
                <w:rFonts w:cs="Calibri"/>
                <w:sz w:val="20"/>
                <w:szCs w:val="20"/>
              </w:rPr>
            </w:pPr>
            <w:r w:rsidRPr="001B7A30">
              <w:rPr>
                <w:rFonts w:cs="Calibri"/>
                <w:sz w:val="20"/>
                <w:szCs w:val="20"/>
              </w:rPr>
              <w:t>Adressnummer</w:t>
            </w:r>
          </w:p>
        </w:tc>
        <w:tc>
          <w:tcPr>
            <w:tcW w:w="7088" w:type="dxa"/>
            <w:tcBorders>
              <w:top w:val="single" w:sz="4" w:space="0" w:color="auto"/>
              <w:left w:val="nil"/>
              <w:bottom w:val="single" w:sz="4" w:space="0" w:color="auto"/>
              <w:right w:val="nil"/>
            </w:tcBorders>
            <w:vAlign w:val="bottom"/>
          </w:tcPr>
          <w:p w14:paraId="7C3EFD4A" w14:textId="77777777" w:rsidR="001B7A30" w:rsidRPr="00610990" w:rsidRDefault="001B7A30" w:rsidP="00610990">
            <w:pPr>
              <w:spacing w:before="120" w:after="60"/>
              <w:rPr>
                <w:rFonts w:cs="Calibri"/>
                <w:sz w:val="20"/>
                <w:szCs w:val="20"/>
              </w:rPr>
            </w:pPr>
          </w:p>
        </w:tc>
      </w:tr>
      <w:tr w:rsidR="001B7A30" w:rsidRPr="001B7A30" w14:paraId="0F3698D4" w14:textId="77777777" w:rsidTr="00610990">
        <w:trPr>
          <w:trHeight w:val="680"/>
        </w:trPr>
        <w:tc>
          <w:tcPr>
            <w:tcW w:w="2415" w:type="dxa"/>
            <w:tcBorders>
              <w:top w:val="nil"/>
              <w:left w:val="nil"/>
              <w:bottom w:val="nil"/>
              <w:right w:val="nil"/>
            </w:tcBorders>
            <w:vAlign w:val="bottom"/>
          </w:tcPr>
          <w:p w14:paraId="25C1F18A" w14:textId="77777777" w:rsidR="001B7A30" w:rsidRPr="00610990" w:rsidRDefault="001B7A30" w:rsidP="00610990">
            <w:pPr>
              <w:spacing w:before="120" w:after="60"/>
              <w:rPr>
                <w:rFonts w:cs="Calibri"/>
                <w:b/>
                <w:bCs/>
                <w:sz w:val="20"/>
                <w:szCs w:val="20"/>
              </w:rPr>
            </w:pPr>
          </w:p>
        </w:tc>
        <w:tc>
          <w:tcPr>
            <w:tcW w:w="7088" w:type="dxa"/>
            <w:tcBorders>
              <w:top w:val="single" w:sz="4" w:space="0" w:color="auto"/>
              <w:left w:val="nil"/>
              <w:bottom w:val="nil"/>
              <w:right w:val="nil"/>
            </w:tcBorders>
            <w:vAlign w:val="bottom"/>
          </w:tcPr>
          <w:p w14:paraId="1C5BF79A" w14:textId="77777777" w:rsidR="001B7A30" w:rsidRPr="00610990" w:rsidRDefault="001B7A30" w:rsidP="00610990">
            <w:pPr>
              <w:spacing w:before="120" w:after="60"/>
              <w:rPr>
                <w:rFonts w:cs="Calibri"/>
                <w:sz w:val="20"/>
                <w:szCs w:val="20"/>
              </w:rPr>
            </w:pPr>
          </w:p>
        </w:tc>
      </w:tr>
      <w:tr w:rsidR="001B7A30" w:rsidRPr="001B7A30" w14:paraId="28F5A25A" w14:textId="77777777" w:rsidTr="00610990">
        <w:trPr>
          <w:trHeight w:val="680"/>
        </w:trPr>
        <w:tc>
          <w:tcPr>
            <w:tcW w:w="2415" w:type="dxa"/>
            <w:tcBorders>
              <w:top w:val="nil"/>
              <w:left w:val="nil"/>
              <w:bottom w:val="nil"/>
              <w:right w:val="nil"/>
            </w:tcBorders>
            <w:vAlign w:val="bottom"/>
            <w:hideMark/>
          </w:tcPr>
          <w:p w14:paraId="6E1BAEA0" w14:textId="63E5AC5B" w:rsidR="001B7A30" w:rsidRPr="001B7A30" w:rsidRDefault="001B7A30" w:rsidP="00610990">
            <w:pPr>
              <w:spacing w:before="120" w:after="60"/>
              <w:rPr>
                <w:rFonts w:cs="Calibri"/>
                <w:b/>
                <w:bCs/>
                <w:sz w:val="20"/>
                <w:szCs w:val="20"/>
              </w:rPr>
            </w:pPr>
            <w:r w:rsidRPr="001B7A30">
              <w:rPr>
                <w:rFonts w:cs="Calibri"/>
                <w:b/>
                <w:bCs/>
                <w:sz w:val="20"/>
                <w:szCs w:val="20"/>
              </w:rPr>
              <w:t>Standort</w:t>
            </w:r>
            <w:r w:rsidRPr="00610990">
              <w:rPr>
                <w:rFonts w:cs="Calibri"/>
                <w:b/>
                <w:bCs/>
                <w:sz w:val="20"/>
                <w:szCs w:val="20"/>
              </w:rPr>
              <w:t xml:space="preserve"> 2</w:t>
            </w:r>
            <w:r w:rsidRPr="00610990">
              <w:rPr>
                <w:rFonts w:cs="Calibri"/>
                <w:b/>
                <w:bCs/>
                <w:sz w:val="20"/>
                <w:szCs w:val="20"/>
              </w:rPr>
              <w:br/>
            </w:r>
            <w:r w:rsidRPr="00610990">
              <w:rPr>
                <w:rFonts w:cs="Calibri"/>
                <w:sz w:val="20"/>
                <w:szCs w:val="20"/>
              </w:rPr>
              <w:t>(Einrichtung)</w:t>
            </w:r>
          </w:p>
        </w:tc>
        <w:tc>
          <w:tcPr>
            <w:tcW w:w="7088" w:type="dxa"/>
            <w:tcBorders>
              <w:top w:val="nil"/>
              <w:left w:val="nil"/>
              <w:bottom w:val="single" w:sz="4" w:space="0" w:color="auto"/>
              <w:right w:val="nil"/>
            </w:tcBorders>
            <w:vAlign w:val="bottom"/>
          </w:tcPr>
          <w:p w14:paraId="37072A7C" w14:textId="77777777" w:rsidR="001B7A30" w:rsidRPr="001B7A30" w:rsidRDefault="001B7A30" w:rsidP="00610990">
            <w:pPr>
              <w:spacing w:before="120" w:after="60"/>
              <w:rPr>
                <w:rFonts w:cs="Calibri"/>
                <w:sz w:val="20"/>
                <w:szCs w:val="20"/>
              </w:rPr>
            </w:pPr>
          </w:p>
        </w:tc>
      </w:tr>
      <w:tr w:rsidR="001B7A30" w:rsidRPr="001B7A30" w14:paraId="1B722804" w14:textId="77777777" w:rsidTr="00610990">
        <w:trPr>
          <w:trHeight w:val="680"/>
        </w:trPr>
        <w:tc>
          <w:tcPr>
            <w:tcW w:w="2415" w:type="dxa"/>
            <w:tcBorders>
              <w:top w:val="nil"/>
              <w:left w:val="nil"/>
              <w:bottom w:val="nil"/>
              <w:right w:val="nil"/>
            </w:tcBorders>
            <w:vAlign w:val="bottom"/>
          </w:tcPr>
          <w:p w14:paraId="2147D457" w14:textId="0F7E969C" w:rsidR="001B7A30" w:rsidRPr="00610990" w:rsidRDefault="001B7A30" w:rsidP="00610990">
            <w:pPr>
              <w:spacing w:before="120" w:after="60"/>
              <w:rPr>
                <w:rFonts w:cs="Calibri"/>
                <w:sz w:val="20"/>
                <w:szCs w:val="20"/>
              </w:rPr>
            </w:pPr>
            <w:r w:rsidRPr="00610990">
              <w:rPr>
                <w:rFonts w:cs="Calibri"/>
                <w:sz w:val="20"/>
                <w:szCs w:val="20"/>
              </w:rPr>
              <w:t>Straße, Hausnummer</w:t>
            </w:r>
          </w:p>
        </w:tc>
        <w:tc>
          <w:tcPr>
            <w:tcW w:w="7088" w:type="dxa"/>
            <w:tcBorders>
              <w:top w:val="single" w:sz="4" w:space="0" w:color="auto"/>
              <w:left w:val="nil"/>
              <w:bottom w:val="single" w:sz="4" w:space="0" w:color="auto"/>
              <w:right w:val="nil"/>
            </w:tcBorders>
            <w:vAlign w:val="bottom"/>
          </w:tcPr>
          <w:p w14:paraId="5BA9C833" w14:textId="77777777" w:rsidR="001B7A30" w:rsidRPr="00610990" w:rsidRDefault="001B7A30" w:rsidP="00610990">
            <w:pPr>
              <w:spacing w:before="120" w:after="60"/>
              <w:rPr>
                <w:rFonts w:cs="Calibri"/>
                <w:sz w:val="20"/>
                <w:szCs w:val="20"/>
              </w:rPr>
            </w:pPr>
          </w:p>
        </w:tc>
      </w:tr>
      <w:tr w:rsidR="001B7A30" w:rsidRPr="001B7A30" w14:paraId="44E441F8" w14:textId="77777777" w:rsidTr="00610990">
        <w:trPr>
          <w:trHeight w:val="680"/>
        </w:trPr>
        <w:tc>
          <w:tcPr>
            <w:tcW w:w="2415" w:type="dxa"/>
            <w:tcBorders>
              <w:top w:val="nil"/>
              <w:left w:val="nil"/>
              <w:bottom w:val="nil"/>
              <w:right w:val="nil"/>
            </w:tcBorders>
            <w:vAlign w:val="bottom"/>
          </w:tcPr>
          <w:p w14:paraId="5D6A4FE5" w14:textId="06649EF7" w:rsidR="001B7A30" w:rsidRPr="00610990" w:rsidRDefault="001B7A30" w:rsidP="00610990">
            <w:pPr>
              <w:spacing w:before="120" w:after="60"/>
              <w:rPr>
                <w:rFonts w:cs="Calibri"/>
                <w:sz w:val="20"/>
                <w:szCs w:val="20"/>
              </w:rPr>
            </w:pPr>
            <w:r w:rsidRPr="00610990">
              <w:rPr>
                <w:rFonts w:cs="Calibri"/>
                <w:sz w:val="20"/>
                <w:szCs w:val="20"/>
              </w:rPr>
              <w:t>PLZ, Ort</w:t>
            </w:r>
          </w:p>
        </w:tc>
        <w:tc>
          <w:tcPr>
            <w:tcW w:w="7088" w:type="dxa"/>
            <w:tcBorders>
              <w:top w:val="single" w:sz="4" w:space="0" w:color="auto"/>
              <w:left w:val="nil"/>
              <w:bottom w:val="single" w:sz="4" w:space="0" w:color="auto"/>
              <w:right w:val="nil"/>
            </w:tcBorders>
            <w:vAlign w:val="bottom"/>
          </w:tcPr>
          <w:p w14:paraId="5287F58F" w14:textId="77777777" w:rsidR="001B7A30" w:rsidRPr="00610990" w:rsidRDefault="001B7A30" w:rsidP="00610990">
            <w:pPr>
              <w:spacing w:before="120" w:after="60"/>
              <w:rPr>
                <w:rFonts w:cs="Calibri"/>
                <w:sz w:val="20"/>
                <w:szCs w:val="20"/>
              </w:rPr>
            </w:pPr>
          </w:p>
        </w:tc>
      </w:tr>
      <w:tr w:rsidR="001B7A30" w:rsidRPr="001B7A30" w14:paraId="5119E787" w14:textId="77777777" w:rsidTr="00610990">
        <w:trPr>
          <w:trHeight w:val="680"/>
        </w:trPr>
        <w:tc>
          <w:tcPr>
            <w:tcW w:w="2415" w:type="dxa"/>
            <w:tcBorders>
              <w:top w:val="nil"/>
              <w:left w:val="nil"/>
              <w:bottom w:val="nil"/>
              <w:right w:val="nil"/>
            </w:tcBorders>
            <w:vAlign w:val="bottom"/>
          </w:tcPr>
          <w:p w14:paraId="51DDF518" w14:textId="0731A87C" w:rsidR="001B7A30" w:rsidRPr="00610990" w:rsidRDefault="001B7A30" w:rsidP="00610990">
            <w:pPr>
              <w:spacing w:before="120" w:after="60"/>
              <w:rPr>
                <w:rFonts w:cs="Calibri"/>
                <w:sz w:val="20"/>
                <w:szCs w:val="20"/>
              </w:rPr>
            </w:pPr>
            <w:r w:rsidRPr="001B7A30">
              <w:rPr>
                <w:rFonts w:cs="Calibri"/>
                <w:sz w:val="20"/>
                <w:szCs w:val="20"/>
              </w:rPr>
              <w:t>Adressnummer</w:t>
            </w:r>
          </w:p>
        </w:tc>
        <w:tc>
          <w:tcPr>
            <w:tcW w:w="7088" w:type="dxa"/>
            <w:tcBorders>
              <w:top w:val="single" w:sz="4" w:space="0" w:color="auto"/>
              <w:left w:val="nil"/>
              <w:bottom w:val="single" w:sz="4" w:space="0" w:color="auto"/>
              <w:right w:val="nil"/>
            </w:tcBorders>
            <w:vAlign w:val="bottom"/>
          </w:tcPr>
          <w:p w14:paraId="4B107308" w14:textId="77777777" w:rsidR="001B7A30" w:rsidRPr="00610990" w:rsidRDefault="001B7A30" w:rsidP="00610990">
            <w:pPr>
              <w:spacing w:before="120" w:after="60"/>
              <w:rPr>
                <w:rFonts w:cs="Calibri"/>
                <w:sz w:val="20"/>
                <w:szCs w:val="20"/>
              </w:rPr>
            </w:pPr>
          </w:p>
        </w:tc>
      </w:tr>
      <w:tr w:rsidR="001B7A30" w:rsidRPr="001B7A30" w14:paraId="6F04481C" w14:textId="77777777" w:rsidTr="00610990">
        <w:trPr>
          <w:trHeight w:val="680"/>
        </w:trPr>
        <w:tc>
          <w:tcPr>
            <w:tcW w:w="2415" w:type="dxa"/>
            <w:tcBorders>
              <w:top w:val="nil"/>
              <w:left w:val="nil"/>
              <w:bottom w:val="nil"/>
              <w:right w:val="nil"/>
            </w:tcBorders>
            <w:vAlign w:val="bottom"/>
          </w:tcPr>
          <w:p w14:paraId="246CC5D2" w14:textId="77777777" w:rsidR="001B7A30" w:rsidRPr="00610990" w:rsidRDefault="001B7A30" w:rsidP="00610990">
            <w:pPr>
              <w:spacing w:before="120" w:after="60"/>
              <w:rPr>
                <w:rFonts w:cs="Calibri"/>
                <w:b/>
                <w:bCs/>
                <w:sz w:val="20"/>
                <w:szCs w:val="20"/>
              </w:rPr>
            </w:pPr>
          </w:p>
        </w:tc>
        <w:tc>
          <w:tcPr>
            <w:tcW w:w="7088" w:type="dxa"/>
            <w:tcBorders>
              <w:top w:val="single" w:sz="4" w:space="0" w:color="auto"/>
              <w:left w:val="nil"/>
              <w:bottom w:val="nil"/>
              <w:right w:val="nil"/>
            </w:tcBorders>
            <w:vAlign w:val="bottom"/>
          </w:tcPr>
          <w:p w14:paraId="7BEDDB55" w14:textId="77777777" w:rsidR="001B7A30" w:rsidRPr="00610990" w:rsidRDefault="001B7A30" w:rsidP="00610990">
            <w:pPr>
              <w:spacing w:before="120" w:after="60"/>
              <w:rPr>
                <w:rFonts w:cs="Calibri"/>
                <w:sz w:val="20"/>
                <w:szCs w:val="20"/>
              </w:rPr>
            </w:pPr>
          </w:p>
        </w:tc>
      </w:tr>
      <w:tr w:rsidR="001B7A30" w:rsidRPr="001B7A30" w14:paraId="046F40C7" w14:textId="77777777" w:rsidTr="00610990">
        <w:trPr>
          <w:trHeight w:val="680"/>
        </w:trPr>
        <w:tc>
          <w:tcPr>
            <w:tcW w:w="2415" w:type="dxa"/>
            <w:tcBorders>
              <w:top w:val="nil"/>
              <w:left w:val="nil"/>
              <w:bottom w:val="nil"/>
              <w:right w:val="nil"/>
            </w:tcBorders>
            <w:vAlign w:val="bottom"/>
            <w:hideMark/>
          </w:tcPr>
          <w:p w14:paraId="72621F39" w14:textId="3AEA2327" w:rsidR="001B7A30" w:rsidRPr="001B7A30" w:rsidRDefault="001B7A30" w:rsidP="00610990">
            <w:pPr>
              <w:spacing w:before="120" w:after="60"/>
              <w:rPr>
                <w:rFonts w:cs="Calibri"/>
                <w:b/>
                <w:bCs/>
                <w:sz w:val="20"/>
                <w:szCs w:val="20"/>
              </w:rPr>
            </w:pPr>
            <w:r w:rsidRPr="001B7A30">
              <w:rPr>
                <w:rFonts w:cs="Calibri"/>
                <w:b/>
                <w:bCs/>
                <w:sz w:val="20"/>
                <w:szCs w:val="20"/>
              </w:rPr>
              <w:t>Standort</w:t>
            </w:r>
            <w:r w:rsidRPr="00610990">
              <w:rPr>
                <w:rFonts w:cs="Calibri"/>
                <w:b/>
                <w:bCs/>
                <w:sz w:val="20"/>
                <w:szCs w:val="20"/>
              </w:rPr>
              <w:t xml:space="preserve"> 3</w:t>
            </w:r>
            <w:r w:rsidRPr="00610990">
              <w:rPr>
                <w:rFonts w:cs="Calibri"/>
                <w:sz w:val="20"/>
                <w:szCs w:val="20"/>
              </w:rPr>
              <w:br/>
              <w:t>(Einrichtung)</w:t>
            </w:r>
          </w:p>
        </w:tc>
        <w:tc>
          <w:tcPr>
            <w:tcW w:w="7088" w:type="dxa"/>
            <w:tcBorders>
              <w:top w:val="nil"/>
              <w:left w:val="nil"/>
              <w:bottom w:val="single" w:sz="4" w:space="0" w:color="auto"/>
              <w:right w:val="nil"/>
            </w:tcBorders>
            <w:vAlign w:val="bottom"/>
          </w:tcPr>
          <w:p w14:paraId="3954C751" w14:textId="77777777" w:rsidR="001B7A30" w:rsidRPr="001B7A30" w:rsidRDefault="001B7A30" w:rsidP="00610990">
            <w:pPr>
              <w:spacing w:before="120" w:after="60"/>
              <w:rPr>
                <w:rFonts w:cs="Calibri"/>
                <w:sz w:val="20"/>
                <w:szCs w:val="20"/>
              </w:rPr>
            </w:pPr>
          </w:p>
        </w:tc>
      </w:tr>
      <w:tr w:rsidR="001B7A30" w:rsidRPr="001B7A30" w14:paraId="6ADDF558" w14:textId="77777777" w:rsidTr="00610990">
        <w:trPr>
          <w:trHeight w:val="680"/>
        </w:trPr>
        <w:tc>
          <w:tcPr>
            <w:tcW w:w="2415" w:type="dxa"/>
            <w:tcBorders>
              <w:top w:val="nil"/>
              <w:left w:val="nil"/>
              <w:bottom w:val="nil"/>
              <w:right w:val="nil"/>
            </w:tcBorders>
            <w:vAlign w:val="bottom"/>
          </w:tcPr>
          <w:p w14:paraId="3BC538EB" w14:textId="6923680D" w:rsidR="001B7A30" w:rsidRPr="00610990" w:rsidRDefault="001B7A30" w:rsidP="00610990">
            <w:pPr>
              <w:spacing w:before="120" w:after="60"/>
              <w:rPr>
                <w:rFonts w:cs="Calibri"/>
                <w:sz w:val="20"/>
                <w:szCs w:val="20"/>
              </w:rPr>
            </w:pPr>
            <w:r w:rsidRPr="00610990">
              <w:rPr>
                <w:rFonts w:cs="Calibri"/>
                <w:sz w:val="20"/>
                <w:szCs w:val="20"/>
              </w:rPr>
              <w:t>Straße, Hausnummer</w:t>
            </w:r>
          </w:p>
        </w:tc>
        <w:tc>
          <w:tcPr>
            <w:tcW w:w="7088" w:type="dxa"/>
            <w:tcBorders>
              <w:top w:val="single" w:sz="4" w:space="0" w:color="auto"/>
              <w:left w:val="nil"/>
              <w:bottom w:val="single" w:sz="4" w:space="0" w:color="auto"/>
              <w:right w:val="nil"/>
            </w:tcBorders>
            <w:vAlign w:val="bottom"/>
          </w:tcPr>
          <w:p w14:paraId="18255296" w14:textId="77777777" w:rsidR="001B7A30" w:rsidRPr="00610990" w:rsidRDefault="001B7A30" w:rsidP="00610990">
            <w:pPr>
              <w:spacing w:before="120" w:after="60"/>
              <w:rPr>
                <w:rFonts w:cs="Calibri"/>
                <w:sz w:val="20"/>
                <w:szCs w:val="20"/>
              </w:rPr>
            </w:pPr>
          </w:p>
        </w:tc>
      </w:tr>
      <w:tr w:rsidR="001B7A30" w:rsidRPr="001B7A30" w14:paraId="6ED5D013" w14:textId="77777777" w:rsidTr="00610990">
        <w:trPr>
          <w:trHeight w:val="680"/>
        </w:trPr>
        <w:tc>
          <w:tcPr>
            <w:tcW w:w="2415" w:type="dxa"/>
            <w:tcBorders>
              <w:top w:val="nil"/>
              <w:left w:val="nil"/>
              <w:bottom w:val="nil"/>
              <w:right w:val="nil"/>
            </w:tcBorders>
            <w:vAlign w:val="bottom"/>
          </w:tcPr>
          <w:p w14:paraId="6438BC37" w14:textId="0E5B9E61" w:rsidR="001B7A30" w:rsidRPr="00610990" w:rsidRDefault="001B7A30" w:rsidP="00610990">
            <w:pPr>
              <w:spacing w:before="120" w:after="60"/>
              <w:rPr>
                <w:rFonts w:cs="Calibri"/>
                <w:sz w:val="20"/>
                <w:szCs w:val="20"/>
              </w:rPr>
            </w:pPr>
            <w:r w:rsidRPr="00610990">
              <w:rPr>
                <w:rFonts w:cs="Calibri"/>
                <w:sz w:val="20"/>
                <w:szCs w:val="20"/>
              </w:rPr>
              <w:t>PLZ, Ort</w:t>
            </w:r>
          </w:p>
        </w:tc>
        <w:tc>
          <w:tcPr>
            <w:tcW w:w="7088" w:type="dxa"/>
            <w:tcBorders>
              <w:top w:val="single" w:sz="4" w:space="0" w:color="auto"/>
              <w:left w:val="nil"/>
              <w:bottom w:val="single" w:sz="4" w:space="0" w:color="auto"/>
              <w:right w:val="nil"/>
            </w:tcBorders>
            <w:vAlign w:val="bottom"/>
          </w:tcPr>
          <w:p w14:paraId="6F998024" w14:textId="77777777" w:rsidR="001B7A30" w:rsidRPr="00610990" w:rsidRDefault="001B7A30" w:rsidP="00610990">
            <w:pPr>
              <w:spacing w:before="120" w:after="60"/>
              <w:rPr>
                <w:rFonts w:cs="Calibri"/>
                <w:sz w:val="20"/>
                <w:szCs w:val="20"/>
              </w:rPr>
            </w:pPr>
          </w:p>
        </w:tc>
      </w:tr>
      <w:tr w:rsidR="001B7A30" w:rsidRPr="001B7A30" w14:paraId="530B70A7" w14:textId="77777777" w:rsidTr="00610990">
        <w:trPr>
          <w:trHeight w:val="680"/>
        </w:trPr>
        <w:tc>
          <w:tcPr>
            <w:tcW w:w="2415" w:type="dxa"/>
            <w:tcBorders>
              <w:top w:val="nil"/>
              <w:left w:val="nil"/>
              <w:bottom w:val="nil"/>
              <w:right w:val="nil"/>
            </w:tcBorders>
            <w:vAlign w:val="bottom"/>
            <w:hideMark/>
          </w:tcPr>
          <w:p w14:paraId="3B14B74F" w14:textId="25FD7301" w:rsidR="001B7A30" w:rsidRPr="001B7A30" w:rsidRDefault="001B7A30" w:rsidP="00610990">
            <w:pPr>
              <w:spacing w:before="120" w:after="60"/>
              <w:rPr>
                <w:rFonts w:cs="Calibri"/>
                <w:sz w:val="20"/>
                <w:szCs w:val="20"/>
              </w:rPr>
            </w:pPr>
            <w:r w:rsidRPr="001B7A30">
              <w:rPr>
                <w:rFonts w:cs="Calibri"/>
                <w:sz w:val="20"/>
                <w:szCs w:val="20"/>
              </w:rPr>
              <w:t>Adressnummer</w:t>
            </w:r>
          </w:p>
        </w:tc>
        <w:tc>
          <w:tcPr>
            <w:tcW w:w="7088" w:type="dxa"/>
            <w:tcBorders>
              <w:top w:val="single" w:sz="4" w:space="0" w:color="auto"/>
              <w:left w:val="nil"/>
              <w:bottom w:val="single" w:sz="4" w:space="0" w:color="auto"/>
              <w:right w:val="nil"/>
            </w:tcBorders>
            <w:vAlign w:val="bottom"/>
          </w:tcPr>
          <w:p w14:paraId="24C92133" w14:textId="68F3BA96" w:rsidR="001B7A30" w:rsidRPr="001B7A30" w:rsidRDefault="001B7A30" w:rsidP="00610990">
            <w:pPr>
              <w:spacing w:before="120" w:after="60"/>
              <w:rPr>
                <w:rFonts w:cs="Calibri"/>
                <w:sz w:val="20"/>
                <w:szCs w:val="20"/>
              </w:rPr>
            </w:pPr>
          </w:p>
        </w:tc>
      </w:tr>
      <w:tr w:rsidR="001B7A30" w:rsidRPr="001B7A30" w14:paraId="2051FD00" w14:textId="77777777" w:rsidTr="00610990">
        <w:trPr>
          <w:trHeight w:val="680"/>
        </w:trPr>
        <w:tc>
          <w:tcPr>
            <w:tcW w:w="2415" w:type="dxa"/>
            <w:tcBorders>
              <w:top w:val="nil"/>
              <w:left w:val="nil"/>
              <w:bottom w:val="nil"/>
              <w:right w:val="nil"/>
            </w:tcBorders>
            <w:vAlign w:val="bottom"/>
          </w:tcPr>
          <w:p w14:paraId="4A04EEDD" w14:textId="77777777" w:rsidR="001B7A30" w:rsidRPr="00610990" w:rsidRDefault="001B7A30" w:rsidP="00610990">
            <w:pPr>
              <w:spacing w:before="120" w:after="60"/>
              <w:rPr>
                <w:rFonts w:cs="Calibri"/>
                <w:b/>
                <w:bCs/>
                <w:sz w:val="20"/>
                <w:szCs w:val="20"/>
              </w:rPr>
            </w:pPr>
          </w:p>
        </w:tc>
        <w:tc>
          <w:tcPr>
            <w:tcW w:w="7088" w:type="dxa"/>
            <w:tcBorders>
              <w:top w:val="single" w:sz="4" w:space="0" w:color="auto"/>
              <w:left w:val="nil"/>
              <w:bottom w:val="nil"/>
              <w:right w:val="nil"/>
            </w:tcBorders>
            <w:vAlign w:val="bottom"/>
          </w:tcPr>
          <w:p w14:paraId="3A4C6881" w14:textId="77777777" w:rsidR="001B7A30" w:rsidRPr="00610990" w:rsidRDefault="001B7A30" w:rsidP="00610990">
            <w:pPr>
              <w:spacing w:before="120" w:after="60"/>
              <w:rPr>
                <w:rFonts w:cs="Calibri"/>
                <w:sz w:val="20"/>
                <w:szCs w:val="20"/>
              </w:rPr>
            </w:pPr>
          </w:p>
        </w:tc>
      </w:tr>
      <w:tr w:rsidR="001B7A30" w:rsidRPr="001B7A30" w14:paraId="1E4F7DCA" w14:textId="77777777" w:rsidTr="00610990">
        <w:trPr>
          <w:trHeight w:val="680"/>
        </w:trPr>
        <w:tc>
          <w:tcPr>
            <w:tcW w:w="2415" w:type="dxa"/>
            <w:tcBorders>
              <w:top w:val="nil"/>
              <w:left w:val="nil"/>
              <w:bottom w:val="nil"/>
              <w:right w:val="nil"/>
            </w:tcBorders>
            <w:vAlign w:val="bottom"/>
          </w:tcPr>
          <w:p w14:paraId="5BE9FE26" w14:textId="77777777" w:rsidR="001B7A30" w:rsidRPr="00610990" w:rsidRDefault="001B7A30" w:rsidP="00610990">
            <w:pPr>
              <w:spacing w:before="120" w:after="60"/>
              <w:rPr>
                <w:rFonts w:cs="Calibri"/>
                <w:b/>
                <w:bCs/>
                <w:sz w:val="20"/>
                <w:szCs w:val="20"/>
              </w:rPr>
            </w:pPr>
          </w:p>
        </w:tc>
        <w:tc>
          <w:tcPr>
            <w:tcW w:w="7088" w:type="dxa"/>
            <w:tcBorders>
              <w:top w:val="nil"/>
              <w:left w:val="nil"/>
              <w:bottom w:val="nil"/>
              <w:right w:val="nil"/>
            </w:tcBorders>
            <w:vAlign w:val="bottom"/>
          </w:tcPr>
          <w:p w14:paraId="3AC7CEA6" w14:textId="77777777" w:rsidR="001B7A30" w:rsidRPr="00610990" w:rsidRDefault="001B7A30" w:rsidP="00610990">
            <w:pPr>
              <w:spacing w:before="120" w:after="60"/>
              <w:rPr>
                <w:rFonts w:cs="Calibri"/>
                <w:sz w:val="20"/>
                <w:szCs w:val="20"/>
              </w:rPr>
            </w:pPr>
          </w:p>
        </w:tc>
      </w:tr>
      <w:tr w:rsidR="001B7A30" w:rsidRPr="001B7A30" w14:paraId="2CA14798" w14:textId="77777777" w:rsidTr="00610990">
        <w:trPr>
          <w:trHeight w:val="680"/>
        </w:trPr>
        <w:tc>
          <w:tcPr>
            <w:tcW w:w="2415" w:type="dxa"/>
            <w:tcBorders>
              <w:top w:val="nil"/>
              <w:left w:val="nil"/>
              <w:bottom w:val="nil"/>
              <w:right w:val="nil"/>
            </w:tcBorders>
            <w:vAlign w:val="bottom"/>
            <w:hideMark/>
          </w:tcPr>
          <w:p w14:paraId="78ED8950" w14:textId="77777777" w:rsidR="001B7A30" w:rsidRPr="001B7A30" w:rsidRDefault="001B7A30" w:rsidP="00610990">
            <w:pPr>
              <w:spacing w:before="120" w:after="60"/>
              <w:rPr>
                <w:rFonts w:cs="Calibri"/>
                <w:b/>
                <w:bCs/>
                <w:sz w:val="20"/>
                <w:szCs w:val="20"/>
              </w:rPr>
            </w:pPr>
            <w:r w:rsidRPr="001B7A30">
              <w:rPr>
                <w:rFonts w:cs="Calibri"/>
                <w:b/>
                <w:bCs/>
                <w:sz w:val="20"/>
                <w:szCs w:val="20"/>
              </w:rPr>
              <w:t>Leitung des Zentrums</w:t>
            </w:r>
          </w:p>
        </w:tc>
        <w:tc>
          <w:tcPr>
            <w:tcW w:w="7088" w:type="dxa"/>
            <w:tcBorders>
              <w:top w:val="nil"/>
              <w:left w:val="nil"/>
              <w:bottom w:val="single" w:sz="4" w:space="0" w:color="auto"/>
              <w:right w:val="nil"/>
            </w:tcBorders>
            <w:vAlign w:val="bottom"/>
          </w:tcPr>
          <w:p w14:paraId="4BB9A950" w14:textId="77777777" w:rsidR="001B7A30" w:rsidRPr="001B7A30" w:rsidRDefault="001B7A30" w:rsidP="00610990">
            <w:pPr>
              <w:spacing w:before="120" w:after="60"/>
              <w:rPr>
                <w:rFonts w:cs="Calibri"/>
                <w:sz w:val="20"/>
                <w:szCs w:val="20"/>
              </w:rPr>
            </w:pPr>
          </w:p>
        </w:tc>
      </w:tr>
      <w:tr w:rsidR="001B7A30" w:rsidRPr="001B7A30" w14:paraId="6205BEBE" w14:textId="77777777" w:rsidTr="00610990">
        <w:trPr>
          <w:trHeight w:val="680"/>
        </w:trPr>
        <w:tc>
          <w:tcPr>
            <w:tcW w:w="2415" w:type="dxa"/>
            <w:tcBorders>
              <w:top w:val="nil"/>
              <w:left w:val="nil"/>
              <w:bottom w:val="nil"/>
              <w:right w:val="nil"/>
            </w:tcBorders>
            <w:vAlign w:val="bottom"/>
            <w:hideMark/>
          </w:tcPr>
          <w:p w14:paraId="42444A6A" w14:textId="6CEB9D46" w:rsidR="001B7A30" w:rsidRPr="001B7A30" w:rsidRDefault="001B7A30" w:rsidP="00610990">
            <w:pPr>
              <w:spacing w:before="120" w:after="60"/>
              <w:rPr>
                <w:rFonts w:cs="Calibri"/>
                <w:b/>
                <w:bCs/>
                <w:sz w:val="20"/>
                <w:szCs w:val="20"/>
              </w:rPr>
            </w:pPr>
            <w:r w:rsidRPr="001B7A30">
              <w:rPr>
                <w:rFonts w:cs="Calibri"/>
                <w:b/>
                <w:bCs/>
                <w:sz w:val="20"/>
                <w:szCs w:val="20"/>
              </w:rPr>
              <w:t>Zentrumskoordinat</w:t>
            </w:r>
            <w:r w:rsidRPr="00610990">
              <w:rPr>
                <w:rFonts w:cs="Calibri"/>
                <w:b/>
                <w:bCs/>
                <w:sz w:val="20"/>
                <w:szCs w:val="20"/>
              </w:rPr>
              <w:t>ion</w:t>
            </w:r>
          </w:p>
        </w:tc>
        <w:tc>
          <w:tcPr>
            <w:tcW w:w="7088" w:type="dxa"/>
            <w:tcBorders>
              <w:top w:val="single" w:sz="4" w:space="0" w:color="auto"/>
              <w:left w:val="nil"/>
              <w:bottom w:val="single" w:sz="4" w:space="0" w:color="auto"/>
              <w:right w:val="nil"/>
            </w:tcBorders>
            <w:vAlign w:val="bottom"/>
          </w:tcPr>
          <w:p w14:paraId="50E7A730" w14:textId="77777777" w:rsidR="001B7A30" w:rsidRPr="001B7A30" w:rsidRDefault="001B7A30" w:rsidP="00610990">
            <w:pPr>
              <w:spacing w:before="120" w:after="60"/>
              <w:rPr>
                <w:rFonts w:cs="Calibri"/>
                <w:sz w:val="20"/>
                <w:szCs w:val="20"/>
              </w:rPr>
            </w:pPr>
          </w:p>
        </w:tc>
      </w:tr>
    </w:tbl>
    <w:p w14:paraId="117364DB" w14:textId="77777777" w:rsidR="001B7A30" w:rsidRPr="001B7A30" w:rsidRDefault="001B7A30" w:rsidP="001B7A30">
      <w:pPr>
        <w:numPr>
          <w:ilvl w:val="0"/>
          <w:numId w:val="49"/>
        </w:numPr>
        <w:rPr>
          <w:rFonts w:ascii="Calibri" w:hAnsi="Calibri" w:cs="Calibri"/>
          <w:b/>
          <w:bCs/>
          <w:sz w:val="22"/>
          <w:szCs w:val="22"/>
        </w:rPr>
      </w:pPr>
      <w:r w:rsidRPr="001B7A30">
        <w:rPr>
          <w:rFonts w:ascii="Calibri" w:hAnsi="Calibri" w:cs="Calibri"/>
          <w:b/>
          <w:bCs/>
          <w:sz w:val="22"/>
          <w:szCs w:val="22"/>
        </w:rPr>
        <w:br w:type="page"/>
      </w:r>
    </w:p>
    <w:bookmarkEnd w:id="1"/>
    <w:p w14:paraId="52222EBD" w14:textId="7A95271D" w:rsidR="00AE2711" w:rsidRDefault="00AE2711" w:rsidP="001B688C">
      <w:pPr>
        <w:ind w:left="-851" w:right="-993"/>
        <w:jc w:val="both"/>
        <w:rPr>
          <w:rFonts w:cs="Calibri"/>
          <w:sz w:val="20"/>
          <w:szCs w:val="20"/>
        </w:rPr>
      </w:pPr>
      <w:r w:rsidRPr="001B7A30">
        <w:rPr>
          <w:rFonts w:cs="Calibri"/>
          <w:sz w:val="20"/>
          <w:szCs w:val="20"/>
        </w:rPr>
        <w:lastRenderedPageBreak/>
        <w:t>#* Die Allgemeinen Zertifizierungsanforderungen (Spalte 1: A#) wurden durch das Allgemeine Zertifizierungskomitee der DGAV e.V. erstellt und sind für alle Zentren der DGAV gültig. Die Spezifischen Anforderungen werden durch das jeweilige spezifische Zertifizierungskomitee der DGAV e.V. erarbeitet (Spalte 2: AB/B*). Sie können die Allgemeinen Anforderungen ergänzen oder eigenständige Inhalte enthalten. Die Allgemeinen und die Spezifischen Anforderungen müssen für eine erfolgreiche Zertifizierung erfüllt werden</w:t>
      </w:r>
      <w:r w:rsidR="00603197" w:rsidRPr="001B7A30">
        <w:rPr>
          <w:rFonts w:cs="Calibri"/>
          <w:sz w:val="20"/>
          <w:szCs w:val="20"/>
        </w:rPr>
        <w:t>. Wenn es in den nachfolgenden Anforderungen nicht gesondert ausgewiesen ist, sind die Anforderungen jeweils durch beide Zentrumsarten zu erfüllen.</w:t>
      </w:r>
    </w:p>
    <w:p w14:paraId="41C4265A" w14:textId="77777777" w:rsidR="001B7A30" w:rsidRPr="001B7A30" w:rsidRDefault="001B7A30" w:rsidP="001B688C">
      <w:pPr>
        <w:ind w:left="-851" w:right="-993"/>
        <w:jc w:val="both"/>
        <w:rPr>
          <w:rFonts w:ascii="Calibri" w:hAnsi="Calibri" w:cs="Calibri"/>
          <w:sz w:val="20"/>
          <w:szCs w:val="20"/>
        </w:rPr>
      </w:pPr>
    </w:p>
    <w:tbl>
      <w:tblPr>
        <w:tblStyle w:val="Tabellenraster"/>
        <w:tblW w:w="10913" w:type="dxa"/>
        <w:tblInd w:w="-856" w:type="dxa"/>
        <w:tblLayout w:type="fixed"/>
        <w:tblCellMar>
          <w:right w:w="0" w:type="dxa"/>
        </w:tblCellMar>
        <w:tblLook w:val="0420" w:firstRow="1" w:lastRow="0" w:firstColumn="0" w:lastColumn="0" w:noHBand="0" w:noVBand="1"/>
      </w:tblPr>
      <w:tblGrid>
        <w:gridCol w:w="567"/>
        <w:gridCol w:w="565"/>
        <w:gridCol w:w="4964"/>
        <w:gridCol w:w="4817"/>
      </w:tblGrid>
      <w:tr w:rsidR="00B875FF" w:rsidRPr="005D0075" w14:paraId="23C1F5D5" w14:textId="77777777" w:rsidTr="00B540B2">
        <w:trPr>
          <w:tblHeader/>
        </w:trPr>
        <w:tc>
          <w:tcPr>
            <w:tcW w:w="567" w:type="dxa"/>
            <w:vAlign w:val="center"/>
          </w:tcPr>
          <w:p w14:paraId="0AEDA23C" w14:textId="6922B2CE" w:rsidR="00B875FF" w:rsidRPr="005D0075" w:rsidRDefault="00B875FF" w:rsidP="00B1665B">
            <w:pPr>
              <w:rPr>
                <w:b/>
                <w:bCs/>
                <w:sz w:val="16"/>
                <w:szCs w:val="16"/>
              </w:rPr>
            </w:pPr>
            <w:bookmarkStart w:id="2" w:name="_Hlk194056780"/>
            <w:r w:rsidRPr="005D0075">
              <w:rPr>
                <w:b/>
                <w:bCs/>
                <w:sz w:val="16"/>
                <w:szCs w:val="16"/>
              </w:rPr>
              <w:t>A</w:t>
            </w:r>
            <w:r w:rsidR="00D611C3" w:rsidRPr="005B11BB">
              <w:rPr>
                <w:b/>
                <w:bCs/>
                <w:sz w:val="16"/>
                <w:szCs w:val="16"/>
                <w:vertAlign w:val="superscript"/>
              </w:rPr>
              <w:t>#</w:t>
            </w:r>
          </w:p>
        </w:tc>
        <w:tc>
          <w:tcPr>
            <w:tcW w:w="565" w:type="dxa"/>
          </w:tcPr>
          <w:p w14:paraId="5C3F2F46" w14:textId="77777777" w:rsidR="00D55816" w:rsidRDefault="005D0075" w:rsidP="00A63693">
            <w:pPr>
              <w:ind w:right="68"/>
              <w:jc w:val="center"/>
              <w:rPr>
                <w:rFonts w:cs="Calibri"/>
                <w:b/>
                <w:bCs/>
                <w:sz w:val="16"/>
                <w:szCs w:val="16"/>
              </w:rPr>
            </w:pPr>
            <w:r>
              <w:rPr>
                <w:rFonts w:cs="Calibri"/>
                <w:b/>
                <w:bCs/>
                <w:sz w:val="16"/>
                <w:szCs w:val="16"/>
              </w:rPr>
              <w:t>AB/</w:t>
            </w:r>
          </w:p>
          <w:p w14:paraId="177B38AD" w14:textId="3ADA1AB4" w:rsidR="00B875FF" w:rsidRPr="005D0075" w:rsidRDefault="005D0075" w:rsidP="00A63693">
            <w:pPr>
              <w:ind w:right="68"/>
              <w:jc w:val="center"/>
              <w:rPr>
                <w:rFonts w:cs="Calibri"/>
                <w:b/>
                <w:bCs/>
                <w:sz w:val="16"/>
                <w:szCs w:val="16"/>
              </w:rPr>
            </w:pPr>
            <w:r>
              <w:rPr>
                <w:rFonts w:cs="Calibri"/>
                <w:b/>
                <w:bCs/>
                <w:sz w:val="16"/>
                <w:szCs w:val="16"/>
              </w:rPr>
              <w:t>B*</w:t>
            </w:r>
          </w:p>
        </w:tc>
        <w:tc>
          <w:tcPr>
            <w:tcW w:w="4964" w:type="dxa"/>
            <w:vAlign w:val="center"/>
          </w:tcPr>
          <w:p w14:paraId="0F4CD882" w14:textId="2B5620D4" w:rsidR="00B875FF" w:rsidRPr="001B7A30" w:rsidRDefault="00B875FF" w:rsidP="00A63693">
            <w:pPr>
              <w:jc w:val="center"/>
              <w:rPr>
                <w:sz w:val="20"/>
                <w:szCs w:val="20"/>
              </w:rPr>
            </w:pPr>
            <w:r w:rsidRPr="001B7A30">
              <w:rPr>
                <w:rFonts w:cs="Calibri"/>
                <w:b/>
                <w:bCs/>
                <w:sz w:val="20"/>
                <w:szCs w:val="20"/>
              </w:rPr>
              <w:t>Anforderung</w:t>
            </w:r>
          </w:p>
        </w:tc>
        <w:tc>
          <w:tcPr>
            <w:tcW w:w="4817" w:type="dxa"/>
            <w:vAlign w:val="center"/>
          </w:tcPr>
          <w:p w14:paraId="121AA894" w14:textId="5BB52555" w:rsidR="00B875FF" w:rsidRPr="001B7A30" w:rsidRDefault="00F3632E" w:rsidP="00A63693">
            <w:pPr>
              <w:jc w:val="center"/>
              <w:rPr>
                <w:b/>
                <w:bCs/>
                <w:sz w:val="20"/>
                <w:szCs w:val="20"/>
              </w:rPr>
            </w:pPr>
            <w:r w:rsidRPr="001B7A30">
              <w:rPr>
                <w:b/>
                <w:bCs/>
                <w:sz w:val="20"/>
                <w:szCs w:val="20"/>
              </w:rPr>
              <w:t>Angabe des Zentrums</w:t>
            </w:r>
          </w:p>
        </w:tc>
      </w:tr>
      <w:tr w:rsidR="00B875FF" w:rsidRPr="00C94BD0" w14:paraId="7F3D1D7F" w14:textId="77777777" w:rsidTr="00B540B2">
        <w:trPr>
          <w:trHeight w:val="1531"/>
        </w:trPr>
        <w:tc>
          <w:tcPr>
            <w:tcW w:w="567" w:type="dxa"/>
          </w:tcPr>
          <w:p w14:paraId="58BA579A" w14:textId="77777777" w:rsidR="00B875FF" w:rsidRPr="00D55816" w:rsidRDefault="00B875FF" w:rsidP="00B875FF">
            <w:pPr>
              <w:pStyle w:val="Listenabsatz"/>
              <w:ind w:left="360"/>
              <w:rPr>
                <w:sz w:val="14"/>
                <w:szCs w:val="14"/>
              </w:rPr>
            </w:pPr>
          </w:p>
        </w:tc>
        <w:tc>
          <w:tcPr>
            <w:tcW w:w="565" w:type="dxa"/>
          </w:tcPr>
          <w:p w14:paraId="7FBF8230" w14:textId="1A0D6002" w:rsidR="00B875FF" w:rsidRPr="00D55816" w:rsidRDefault="004B7955" w:rsidP="00B875FF">
            <w:pPr>
              <w:rPr>
                <w:rFonts w:cs="Calibri"/>
                <w:sz w:val="14"/>
                <w:szCs w:val="14"/>
              </w:rPr>
            </w:pPr>
            <w:r w:rsidRPr="00D55816">
              <w:rPr>
                <w:rFonts w:cs="Calibri"/>
                <w:sz w:val="14"/>
                <w:szCs w:val="14"/>
              </w:rPr>
              <w:t>B</w:t>
            </w:r>
            <w:r w:rsidR="00B875FF" w:rsidRPr="00D55816">
              <w:rPr>
                <w:rFonts w:cs="Calibri"/>
                <w:sz w:val="14"/>
                <w:szCs w:val="14"/>
              </w:rPr>
              <w:t>1</w:t>
            </w:r>
          </w:p>
        </w:tc>
        <w:tc>
          <w:tcPr>
            <w:tcW w:w="4964" w:type="dxa"/>
          </w:tcPr>
          <w:p w14:paraId="0CE0D16E" w14:textId="5B2CE6EF" w:rsidR="00B875FF" w:rsidRPr="00F3632E" w:rsidRDefault="00B875FF" w:rsidP="00B875FF">
            <w:pPr>
              <w:pStyle w:val="Absatz"/>
              <w:spacing w:after="0"/>
              <w:rPr>
                <w:sz w:val="20"/>
                <w:szCs w:val="20"/>
              </w:rPr>
            </w:pPr>
            <w:r w:rsidRPr="00F3632E">
              <w:rPr>
                <w:sz w:val="20"/>
                <w:szCs w:val="20"/>
              </w:rPr>
              <w:t>Zentren für Adipositas</w:t>
            </w:r>
            <w:r w:rsidR="00EC5836" w:rsidRPr="00F3632E">
              <w:rPr>
                <w:sz w:val="20"/>
                <w:szCs w:val="20"/>
              </w:rPr>
              <w:t xml:space="preserve">- und metabolische Chirurgie </w:t>
            </w:r>
            <w:r w:rsidRPr="00F3632E">
              <w:rPr>
                <w:sz w:val="20"/>
                <w:szCs w:val="20"/>
              </w:rPr>
              <w:t>befassen sich evidenzbasiert und leitliniengerecht mit der chirurgischen Behandlung von Pat., für die</w:t>
            </w:r>
          </w:p>
          <w:p w14:paraId="27CF24FB" w14:textId="77777777" w:rsidR="00B875FF" w:rsidRPr="00F3632E" w:rsidRDefault="00B875FF" w:rsidP="007745B9">
            <w:pPr>
              <w:pStyle w:val="ListeStrichimAbsatz"/>
              <w:numPr>
                <w:ilvl w:val="0"/>
                <w:numId w:val="24"/>
              </w:numPr>
              <w:spacing w:after="0"/>
              <w:rPr>
                <w:sz w:val="20"/>
                <w:szCs w:val="20"/>
              </w:rPr>
            </w:pPr>
            <w:r w:rsidRPr="00F3632E">
              <w:rPr>
                <w:sz w:val="20"/>
                <w:szCs w:val="20"/>
              </w:rPr>
              <w:t>bei vorliegender Adipositas über eine nachhaltige Gewichtsreduktion eine Verbesserung (bzw. Prophylaxe) von Komorbiditäten und der Lebensqualität,</w:t>
            </w:r>
          </w:p>
          <w:p w14:paraId="50CA779E" w14:textId="77777777" w:rsidR="00B875FF" w:rsidRPr="00F3632E" w:rsidRDefault="00B875FF" w:rsidP="007745B9">
            <w:pPr>
              <w:pStyle w:val="ListeStrichimAbsatz"/>
              <w:numPr>
                <w:ilvl w:val="0"/>
                <w:numId w:val="24"/>
              </w:numPr>
              <w:spacing w:after="0"/>
              <w:rPr>
                <w:sz w:val="20"/>
                <w:szCs w:val="20"/>
              </w:rPr>
            </w:pPr>
            <w:r w:rsidRPr="00F3632E">
              <w:rPr>
                <w:sz w:val="20"/>
                <w:szCs w:val="20"/>
              </w:rPr>
              <w:t>bei vorliegendem Diabetes mellitus Typ II primär eine Verbesserung der glykämischen Stoffwechsellage</w:t>
            </w:r>
          </w:p>
          <w:p w14:paraId="70F26412" w14:textId="4F660F36" w:rsidR="00B875FF" w:rsidRPr="00F3632E" w:rsidRDefault="00B875FF" w:rsidP="00234F31">
            <w:pPr>
              <w:pStyle w:val="Absatz"/>
              <w:spacing w:after="0"/>
              <w:rPr>
                <w:sz w:val="20"/>
                <w:szCs w:val="20"/>
              </w:rPr>
            </w:pPr>
            <w:r w:rsidRPr="00F3632E">
              <w:rPr>
                <w:sz w:val="20"/>
                <w:szCs w:val="20"/>
              </w:rPr>
              <w:t xml:space="preserve">erreicht werden soll. Die Behandlung umfasst das Angebot einer multimodalen Adipositastherapie, unterschiedliche Operationsmöglichkeiten sowie </w:t>
            </w:r>
            <w:r w:rsidR="00234F31" w:rsidRPr="00F3632E">
              <w:rPr>
                <w:sz w:val="20"/>
                <w:szCs w:val="20"/>
              </w:rPr>
              <w:t xml:space="preserve">die Sicherstellung </w:t>
            </w:r>
            <w:r w:rsidRPr="00F3632E">
              <w:rPr>
                <w:sz w:val="20"/>
                <w:szCs w:val="20"/>
              </w:rPr>
              <w:t>eine</w:t>
            </w:r>
            <w:r w:rsidR="00234F31" w:rsidRPr="00F3632E">
              <w:rPr>
                <w:sz w:val="20"/>
                <w:szCs w:val="20"/>
              </w:rPr>
              <w:t>r</w:t>
            </w:r>
            <w:r w:rsidRPr="00F3632E">
              <w:rPr>
                <w:sz w:val="20"/>
                <w:szCs w:val="20"/>
              </w:rPr>
              <w:t xml:space="preserve"> strukturierte</w:t>
            </w:r>
            <w:r w:rsidR="00234F31" w:rsidRPr="00F3632E">
              <w:rPr>
                <w:sz w:val="20"/>
                <w:szCs w:val="20"/>
              </w:rPr>
              <w:t>n</w:t>
            </w:r>
            <w:r w:rsidRPr="00F3632E">
              <w:rPr>
                <w:sz w:val="20"/>
                <w:szCs w:val="20"/>
              </w:rPr>
              <w:t xml:space="preserve"> Nachsorge</w:t>
            </w:r>
            <w:r w:rsidR="00234F31" w:rsidRPr="00F3632E">
              <w:rPr>
                <w:sz w:val="20"/>
                <w:szCs w:val="20"/>
              </w:rPr>
              <w:t>.</w:t>
            </w:r>
            <w:r w:rsidR="00234F31">
              <w:rPr>
                <w:sz w:val="20"/>
                <w:szCs w:val="20"/>
              </w:rPr>
              <w:t xml:space="preserve"> </w:t>
            </w:r>
          </w:p>
        </w:tc>
        <w:tc>
          <w:tcPr>
            <w:tcW w:w="4817" w:type="dxa"/>
          </w:tcPr>
          <w:p w14:paraId="1DF5F177" w14:textId="6A651E2F" w:rsidR="00B875FF" w:rsidRPr="00C94BD0" w:rsidRDefault="00B875FF" w:rsidP="001B7A30">
            <w:pPr>
              <w:rPr>
                <w:rFonts w:cs="Calibri"/>
                <w:sz w:val="20"/>
                <w:szCs w:val="20"/>
              </w:rPr>
            </w:pPr>
          </w:p>
        </w:tc>
      </w:tr>
      <w:tr w:rsidR="00B875FF" w:rsidRPr="00C94BD0" w14:paraId="286A53B0" w14:textId="77777777" w:rsidTr="00B540B2">
        <w:trPr>
          <w:trHeight w:val="1531"/>
        </w:trPr>
        <w:tc>
          <w:tcPr>
            <w:tcW w:w="567" w:type="dxa"/>
          </w:tcPr>
          <w:p w14:paraId="6300AB77" w14:textId="77777777" w:rsidR="00B875FF" w:rsidRPr="00D55816" w:rsidRDefault="00B875FF" w:rsidP="00F80AAF">
            <w:pPr>
              <w:pStyle w:val="Listenabsatz"/>
              <w:numPr>
                <w:ilvl w:val="0"/>
                <w:numId w:val="1"/>
              </w:numPr>
              <w:rPr>
                <w:sz w:val="14"/>
                <w:szCs w:val="14"/>
              </w:rPr>
            </w:pPr>
          </w:p>
        </w:tc>
        <w:tc>
          <w:tcPr>
            <w:tcW w:w="565" w:type="dxa"/>
          </w:tcPr>
          <w:p w14:paraId="683CA8AE" w14:textId="77777777" w:rsidR="00B875FF" w:rsidRPr="00D55816" w:rsidRDefault="00B875FF" w:rsidP="00F80AAF">
            <w:pPr>
              <w:rPr>
                <w:rFonts w:cs="Calibri"/>
                <w:sz w:val="14"/>
                <w:szCs w:val="14"/>
              </w:rPr>
            </w:pPr>
          </w:p>
        </w:tc>
        <w:tc>
          <w:tcPr>
            <w:tcW w:w="4964" w:type="dxa"/>
          </w:tcPr>
          <w:p w14:paraId="08F105DE" w14:textId="16E9F0D6" w:rsidR="00B875FF" w:rsidRPr="00C94BD0" w:rsidRDefault="00B875FF" w:rsidP="002E2E6C">
            <w:pPr>
              <w:rPr>
                <w:rFonts w:cs="Calibri"/>
                <w:b/>
                <w:bCs/>
                <w:sz w:val="20"/>
                <w:szCs w:val="20"/>
              </w:rPr>
            </w:pPr>
            <w:r w:rsidRPr="00C94BD0">
              <w:rPr>
                <w:rFonts w:cs="Calibri"/>
                <w:b/>
                <w:bCs/>
                <w:sz w:val="20"/>
                <w:szCs w:val="20"/>
              </w:rPr>
              <w:t>Leitung des Zentrums</w:t>
            </w:r>
          </w:p>
          <w:p w14:paraId="0B02187F" w14:textId="64A44865" w:rsidR="00B875FF" w:rsidRPr="00C94BD0" w:rsidRDefault="00B875FF" w:rsidP="002E2E6C">
            <w:pPr>
              <w:rPr>
                <w:rFonts w:cs="Calibri"/>
                <w:sz w:val="20"/>
                <w:szCs w:val="20"/>
              </w:rPr>
            </w:pPr>
            <w:r w:rsidRPr="00C94BD0">
              <w:rPr>
                <w:rFonts w:cs="Calibri"/>
                <w:sz w:val="20"/>
                <w:szCs w:val="20"/>
              </w:rPr>
              <w:t xml:space="preserve">Für jedes Zentrum ist eine Leitung namentlich zu benennen, die auch anerkannte/r </w:t>
            </w:r>
            <w:r w:rsidR="004A51A2">
              <w:rPr>
                <w:rFonts w:cs="Calibri"/>
                <w:sz w:val="20"/>
                <w:szCs w:val="20"/>
              </w:rPr>
              <w:t xml:space="preserve">Chirurg/-in </w:t>
            </w:r>
            <w:r w:rsidRPr="00C94BD0">
              <w:rPr>
                <w:rFonts w:cs="Calibri"/>
                <w:sz w:val="20"/>
                <w:szCs w:val="20"/>
              </w:rPr>
              <w:t>ist</w:t>
            </w:r>
          </w:p>
          <w:p w14:paraId="580B4C9F" w14:textId="1048E82F" w:rsidR="00B875FF" w:rsidRPr="00C94BD0" w:rsidRDefault="00B875FF" w:rsidP="002E2E6C">
            <w:pPr>
              <w:rPr>
                <w:rFonts w:cs="Calibri"/>
                <w:sz w:val="20"/>
                <w:szCs w:val="20"/>
              </w:rPr>
            </w:pPr>
            <w:r w:rsidRPr="00C94BD0">
              <w:rPr>
                <w:rFonts w:cs="Calibri"/>
                <w:sz w:val="20"/>
                <w:szCs w:val="20"/>
              </w:rPr>
              <w:t xml:space="preserve">Aufgabe u.a.: </w:t>
            </w:r>
          </w:p>
          <w:p w14:paraId="575DDBE0" w14:textId="348AB892" w:rsidR="00B875FF" w:rsidRPr="00C94BD0" w:rsidRDefault="00B875FF" w:rsidP="005F70E4">
            <w:pPr>
              <w:pStyle w:val="Listenabsatz"/>
              <w:numPr>
                <w:ilvl w:val="0"/>
                <w:numId w:val="5"/>
              </w:numPr>
              <w:spacing w:before="4" w:line="268" w:lineRule="exact"/>
              <w:ind w:left="315" w:hanging="266"/>
              <w:rPr>
                <w:rFonts w:cs="Calibri"/>
                <w:color w:val="000000"/>
                <w:sz w:val="20"/>
                <w:szCs w:val="20"/>
              </w:rPr>
            </w:pPr>
            <w:r w:rsidRPr="00C94BD0">
              <w:rPr>
                <w:rFonts w:cs="Calibri"/>
                <w:color w:val="000000"/>
                <w:sz w:val="20"/>
                <w:szCs w:val="20"/>
              </w:rPr>
              <w:t>Sicherstellen der Prozessabläufe und die Einhaltung der Qualitätssicherung.</w:t>
            </w:r>
          </w:p>
        </w:tc>
        <w:tc>
          <w:tcPr>
            <w:tcW w:w="4817" w:type="dxa"/>
          </w:tcPr>
          <w:p w14:paraId="46C9024E" w14:textId="664F0B6C" w:rsidR="00B875FF" w:rsidRPr="00C94BD0" w:rsidRDefault="00B875FF" w:rsidP="00F80AAF">
            <w:pPr>
              <w:rPr>
                <w:sz w:val="20"/>
                <w:szCs w:val="20"/>
              </w:rPr>
            </w:pPr>
          </w:p>
        </w:tc>
      </w:tr>
      <w:tr w:rsidR="00B875FF" w:rsidRPr="00C94BD0" w14:paraId="5491BAFA" w14:textId="77777777" w:rsidTr="00B540B2">
        <w:trPr>
          <w:trHeight w:val="676"/>
        </w:trPr>
        <w:tc>
          <w:tcPr>
            <w:tcW w:w="567" w:type="dxa"/>
          </w:tcPr>
          <w:p w14:paraId="25C91F23" w14:textId="77777777" w:rsidR="00B875FF" w:rsidRPr="00D55816" w:rsidRDefault="00B875FF" w:rsidP="00F80AAF">
            <w:pPr>
              <w:pStyle w:val="Listenabsatz"/>
              <w:numPr>
                <w:ilvl w:val="0"/>
                <w:numId w:val="1"/>
              </w:numPr>
              <w:rPr>
                <w:sz w:val="14"/>
                <w:szCs w:val="14"/>
              </w:rPr>
            </w:pPr>
          </w:p>
        </w:tc>
        <w:tc>
          <w:tcPr>
            <w:tcW w:w="565" w:type="dxa"/>
          </w:tcPr>
          <w:p w14:paraId="3805BA04" w14:textId="77777777" w:rsidR="00B875FF" w:rsidRPr="00D55816" w:rsidRDefault="00B875FF" w:rsidP="00F80AAF">
            <w:pPr>
              <w:rPr>
                <w:rFonts w:cs="Calibri"/>
                <w:sz w:val="14"/>
                <w:szCs w:val="14"/>
              </w:rPr>
            </w:pPr>
          </w:p>
        </w:tc>
        <w:tc>
          <w:tcPr>
            <w:tcW w:w="4964" w:type="dxa"/>
          </w:tcPr>
          <w:p w14:paraId="33D9F3DD" w14:textId="77777777" w:rsidR="00B875FF" w:rsidRPr="00C94BD0" w:rsidRDefault="00B875FF" w:rsidP="002E2E6C">
            <w:pPr>
              <w:rPr>
                <w:rFonts w:cs="Calibri"/>
                <w:b/>
                <w:bCs/>
                <w:sz w:val="20"/>
                <w:szCs w:val="20"/>
              </w:rPr>
            </w:pPr>
            <w:r w:rsidRPr="00C94BD0">
              <w:rPr>
                <w:rFonts w:cs="Calibri"/>
                <w:b/>
                <w:bCs/>
                <w:sz w:val="20"/>
                <w:szCs w:val="20"/>
              </w:rPr>
              <w:t>Zentrumskoordinator</w:t>
            </w:r>
          </w:p>
          <w:p w14:paraId="2FD98B5C" w14:textId="0D7A4846" w:rsidR="00B875FF" w:rsidRPr="00C94BD0" w:rsidRDefault="00B875FF" w:rsidP="002E2E6C">
            <w:pPr>
              <w:rPr>
                <w:rFonts w:cs="Calibri"/>
                <w:sz w:val="20"/>
                <w:szCs w:val="20"/>
              </w:rPr>
            </w:pPr>
            <w:r w:rsidRPr="00C94BD0">
              <w:rPr>
                <w:rFonts w:cs="Calibri"/>
                <w:sz w:val="20"/>
                <w:szCs w:val="20"/>
              </w:rPr>
              <w:t>Für jedes Zentrum ist ein/e Zentrumskoordinator/in namentlich zu benennen.</w:t>
            </w:r>
          </w:p>
          <w:p w14:paraId="18C44454" w14:textId="12279389" w:rsidR="00B875FF" w:rsidRPr="00C94BD0" w:rsidRDefault="00B875FF" w:rsidP="002E2E6C">
            <w:pPr>
              <w:rPr>
                <w:rFonts w:cs="Calibri"/>
                <w:sz w:val="20"/>
                <w:szCs w:val="20"/>
              </w:rPr>
            </w:pPr>
            <w:r w:rsidRPr="00C94BD0">
              <w:rPr>
                <w:rFonts w:cs="Calibri"/>
                <w:sz w:val="20"/>
                <w:szCs w:val="20"/>
              </w:rPr>
              <w:t>Die Aufgabe kann auch mit anderen Aufgaben, z</w:t>
            </w:r>
            <w:r w:rsidR="001B7A30">
              <w:rPr>
                <w:rFonts w:cs="Calibri"/>
                <w:sz w:val="20"/>
                <w:szCs w:val="20"/>
              </w:rPr>
              <w:t>.</w:t>
            </w:r>
            <w:r w:rsidRPr="00C94BD0">
              <w:rPr>
                <w:rFonts w:cs="Calibri"/>
                <w:sz w:val="20"/>
                <w:szCs w:val="20"/>
              </w:rPr>
              <w:t>B</w:t>
            </w:r>
            <w:r w:rsidR="001B7A30">
              <w:rPr>
                <w:rFonts w:cs="Calibri"/>
                <w:sz w:val="20"/>
                <w:szCs w:val="20"/>
              </w:rPr>
              <w:t>.</w:t>
            </w:r>
            <w:r w:rsidRPr="00C94BD0">
              <w:rPr>
                <w:rFonts w:cs="Calibri"/>
                <w:sz w:val="20"/>
                <w:szCs w:val="20"/>
              </w:rPr>
              <w:t xml:space="preserve"> Dokumentationskraft kombiniert werden</w:t>
            </w:r>
          </w:p>
          <w:p w14:paraId="2A65B321" w14:textId="649AC0BB" w:rsidR="00B875FF" w:rsidRPr="00C94BD0" w:rsidRDefault="00B875FF" w:rsidP="002E2E6C">
            <w:pPr>
              <w:rPr>
                <w:rFonts w:cs="Calibri"/>
                <w:sz w:val="20"/>
                <w:szCs w:val="20"/>
              </w:rPr>
            </w:pPr>
            <w:r w:rsidRPr="00C94BD0">
              <w:rPr>
                <w:rFonts w:cs="Calibri"/>
                <w:sz w:val="20"/>
                <w:szCs w:val="20"/>
              </w:rPr>
              <w:t>Aufgaben u.a.:</w:t>
            </w:r>
          </w:p>
          <w:p w14:paraId="3F1906D1" w14:textId="5A8A25F3" w:rsidR="00B875FF" w:rsidRPr="00C94BD0" w:rsidRDefault="00B875FF" w:rsidP="00C52CDA">
            <w:pPr>
              <w:pStyle w:val="Listenabsatz"/>
              <w:numPr>
                <w:ilvl w:val="0"/>
                <w:numId w:val="5"/>
              </w:numPr>
              <w:spacing w:before="4" w:line="268" w:lineRule="exact"/>
              <w:ind w:left="409"/>
              <w:rPr>
                <w:rFonts w:cs="Calibri"/>
                <w:color w:val="000000"/>
                <w:sz w:val="20"/>
                <w:szCs w:val="20"/>
              </w:rPr>
            </w:pPr>
            <w:r w:rsidRPr="00C94BD0">
              <w:rPr>
                <w:rFonts w:cs="Calibri"/>
                <w:color w:val="000000"/>
                <w:sz w:val="20"/>
                <w:szCs w:val="20"/>
              </w:rPr>
              <w:t>Vorbereitung der Audits</w:t>
            </w:r>
          </w:p>
          <w:p w14:paraId="64D54D80" w14:textId="42985B0C" w:rsidR="00B875FF" w:rsidRPr="00C94BD0" w:rsidRDefault="00B875FF" w:rsidP="00C52CDA">
            <w:pPr>
              <w:pStyle w:val="Listenabsatz"/>
              <w:numPr>
                <w:ilvl w:val="0"/>
                <w:numId w:val="5"/>
              </w:numPr>
              <w:spacing w:before="4" w:line="268" w:lineRule="exact"/>
              <w:ind w:left="409"/>
              <w:rPr>
                <w:rFonts w:cs="Calibri"/>
                <w:color w:val="000000"/>
                <w:sz w:val="20"/>
                <w:szCs w:val="20"/>
              </w:rPr>
            </w:pPr>
            <w:r w:rsidRPr="00C94BD0">
              <w:rPr>
                <w:rFonts w:cs="Calibri"/>
                <w:color w:val="000000"/>
                <w:sz w:val="20"/>
                <w:szCs w:val="20"/>
              </w:rPr>
              <w:t xml:space="preserve">Überprüfung der Umsetzung der </w:t>
            </w:r>
            <w:proofErr w:type="spellStart"/>
            <w:r w:rsidRPr="00C94BD0">
              <w:rPr>
                <w:rFonts w:cs="Calibri"/>
                <w:color w:val="000000"/>
                <w:sz w:val="20"/>
                <w:szCs w:val="20"/>
              </w:rPr>
              <w:t>Zert.</w:t>
            </w:r>
            <w:r w:rsidR="00F31A6E">
              <w:rPr>
                <w:rFonts w:cs="Calibri"/>
                <w:color w:val="000000"/>
                <w:sz w:val="20"/>
                <w:szCs w:val="20"/>
              </w:rPr>
              <w:t>anforderungen</w:t>
            </w:r>
            <w:proofErr w:type="spellEnd"/>
          </w:p>
        </w:tc>
        <w:tc>
          <w:tcPr>
            <w:tcW w:w="4817" w:type="dxa"/>
          </w:tcPr>
          <w:p w14:paraId="660B24DA" w14:textId="6C9ABF3C" w:rsidR="00B875FF" w:rsidRPr="00C94BD0" w:rsidRDefault="00B875FF" w:rsidP="007125D8">
            <w:pPr>
              <w:rPr>
                <w:rFonts w:cs="Calibri"/>
                <w:sz w:val="20"/>
                <w:szCs w:val="20"/>
              </w:rPr>
            </w:pPr>
          </w:p>
        </w:tc>
      </w:tr>
      <w:tr w:rsidR="00B875FF" w:rsidRPr="00C94BD0" w14:paraId="2017182C" w14:textId="77777777" w:rsidTr="00B540B2">
        <w:tc>
          <w:tcPr>
            <w:tcW w:w="567" w:type="dxa"/>
          </w:tcPr>
          <w:p w14:paraId="12194941" w14:textId="77777777" w:rsidR="00B875FF" w:rsidRPr="00D55816" w:rsidRDefault="00B875FF" w:rsidP="00F80AAF">
            <w:pPr>
              <w:pStyle w:val="Listenabsatz"/>
              <w:numPr>
                <w:ilvl w:val="0"/>
                <w:numId w:val="1"/>
              </w:numPr>
              <w:rPr>
                <w:sz w:val="14"/>
                <w:szCs w:val="14"/>
              </w:rPr>
            </w:pPr>
          </w:p>
        </w:tc>
        <w:tc>
          <w:tcPr>
            <w:tcW w:w="565" w:type="dxa"/>
          </w:tcPr>
          <w:p w14:paraId="68377E70" w14:textId="77777777" w:rsidR="00B875FF" w:rsidRPr="00D55816" w:rsidRDefault="00B875FF" w:rsidP="00F80AAF">
            <w:pPr>
              <w:rPr>
                <w:rFonts w:cs="Calibri"/>
                <w:sz w:val="14"/>
                <w:szCs w:val="14"/>
              </w:rPr>
            </w:pPr>
          </w:p>
        </w:tc>
        <w:tc>
          <w:tcPr>
            <w:tcW w:w="4964" w:type="dxa"/>
          </w:tcPr>
          <w:p w14:paraId="27DB1ABE" w14:textId="13539F07" w:rsidR="00B875FF" w:rsidRPr="00C94BD0" w:rsidRDefault="00B875FF" w:rsidP="002E2E6C">
            <w:pPr>
              <w:rPr>
                <w:rFonts w:cs="Calibri"/>
                <w:b/>
                <w:bCs/>
                <w:strike/>
                <w:sz w:val="20"/>
                <w:szCs w:val="20"/>
              </w:rPr>
            </w:pPr>
            <w:r w:rsidRPr="004C79D4">
              <w:rPr>
                <w:rFonts w:cs="Calibri"/>
                <w:b/>
                <w:bCs/>
                <w:sz w:val="20"/>
                <w:szCs w:val="20"/>
              </w:rPr>
              <w:t>Chirurgische Kooperationspartner</w:t>
            </w:r>
            <w:r w:rsidR="00A7429F">
              <w:rPr>
                <w:rFonts w:cs="Calibri"/>
                <w:b/>
                <w:bCs/>
                <w:sz w:val="20"/>
                <w:szCs w:val="20"/>
              </w:rPr>
              <w:t xml:space="preserve">/ </w:t>
            </w:r>
            <w:proofErr w:type="spellStart"/>
            <w:r w:rsidR="00A7429F">
              <w:rPr>
                <w:rFonts w:cs="Calibri"/>
                <w:b/>
                <w:bCs/>
                <w:sz w:val="20"/>
                <w:szCs w:val="20"/>
              </w:rPr>
              <w:t>Mehrstandortige</w:t>
            </w:r>
            <w:proofErr w:type="spellEnd"/>
            <w:r w:rsidR="00A7429F">
              <w:rPr>
                <w:rFonts w:cs="Calibri"/>
                <w:b/>
                <w:bCs/>
                <w:sz w:val="20"/>
                <w:szCs w:val="20"/>
              </w:rPr>
              <w:t xml:space="preserve"> Zentren</w:t>
            </w:r>
          </w:p>
          <w:p w14:paraId="6AC282F7" w14:textId="2CBC0EC3" w:rsidR="00B875FF" w:rsidRPr="00C94BD0" w:rsidRDefault="00B875FF" w:rsidP="002E2E6C">
            <w:pPr>
              <w:rPr>
                <w:rFonts w:cs="Calibri"/>
                <w:sz w:val="20"/>
                <w:szCs w:val="20"/>
              </w:rPr>
            </w:pPr>
            <w:r w:rsidRPr="00C94BD0">
              <w:rPr>
                <w:rFonts w:cs="Calibri"/>
                <w:sz w:val="20"/>
                <w:szCs w:val="20"/>
              </w:rPr>
              <w:t>Zentren können aus max. 3 kooperierenden stationär u</w:t>
            </w:r>
            <w:r w:rsidR="001B7A30">
              <w:rPr>
                <w:rFonts w:cs="Calibri"/>
                <w:sz w:val="20"/>
                <w:szCs w:val="20"/>
              </w:rPr>
              <w:t>nd</w:t>
            </w:r>
            <w:r w:rsidRPr="00C94BD0">
              <w:rPr>
                <w:rFonts w:cs="Calibri"/>
                <w:sz w:val="20"/>
                <w:szCs w:val="20"/>
              </w:rPr>
              <w:t>/</w:t>
            </w:r>
            <w:r w:rsidR="001B7A30">
              <w:rPr>
                <w:rFonts w:cs="Calibri"/>
                <w:sz w:val="20"/>
                <w:szCs w:val="20"/>
              </w:rPr>
              <w:t xml:space="preserve"> </w:t>
            </w:r>
            <w:r w:rsidRPr="00C94BD0">
              <w:rPr>
                <w:rFonts w:cs="Calibri"/>
                <w:sz w:val="20"/>
                <w:szCs w:val="20"/>
              </w:rPr>
              <w:t>o</w:t>
            </w:r>
            <w:r w:rsidR="001B7A30">
              <w:rPr>
                <w:rFonts w:cs="Calibri"/>
                <w:sz w:val="20"/>
                <w:szCs w:val="20"/>
              </w:rPr>
              <w:t>der</w:t>
            </w:r>
            <w:r w:rsidRPr="00C94BD0">
              <w:rPr>
                <w:rFonts w:cs="Calibri"/>
                <w:sz w:val="20"/>
                <w:szCs w:val="20"/>
              </w:rPr>
              <w:t xml:space="preserve"> ambulant chirurgisch tätigen Einrichtungen bestehen, die ≤</w:t>
            </w:r>
            <w:r w:rsidR="001B7A30">
              <w:rPr>
                <w:rFonts w:cs="Calibri"/>
                <w:sz w:val="20"/>
                <w:szCs w:val="20"/>
              </w:rPr>
              <w:t xml:space="preserve"> </w:t>
            </w:r>
            <w:r w:rsidRPr="00C94BD0">
              <w:rPr>
                <w:rFonts w:cs="Calibri"/>
                <w:sz w:val="20"/>
                <w:szCs w:val="20"/>
              </w:rPr>
              <w:t>50</w:t>
            </w:r>
            <w:r w:rsidR="003266D4">
              <w:rPr>
                <w:rFonts w:cs="Calibri"/>
                <w:sz w:val="20"/>
                <w:szCs w:val="20"/>
              </w:rPr>
              <w:t xml:space="preserve"> </w:t>
            </w:r>
            <w:r w:rsidRPr="00C94BD0">
              <w:rPr>
                <w:rFonts w:cs="Calibri"/>
                <w:sz w:val="20"/>
                <w:szCs w:val="20"/>
              </w:rPr>
              <w:t>km voneinander entfernt sind.</w:t>
            </w:r>
          </w:p>
          <w:p w14:paraId="45CC7E50" w14:textId="29F5F0EC" w:rsidR="00B875FF" w:rsidRPr="00C94BD0" w:rsidRDefault="00B875FF" w:rsidP="002E2E6C">
            <w:pPr>
              <w:rPr>
                <w:rFonts w:cs="Calibri"/>
                <w:sz w:val="20"/>
                <w:szCs w:val="20"/>
              </w:rPr>
            </w:pPr>
            <w:r w:rsidRPr="00C94BD0">
              <w:rPr>
                <w:rFonts w:cs="Calibri"/>
                <w:sz w:val="20"/>
                <w:szCs w:val="20"/>
              </w:rPr>
              <w:t>Die kooperierenden Einrichtungen stellen gemeinsam sicher, das</w:t>
            </w:r>
            <w:r w:rsidRPr="00FE6200">
              <w:rPr>
                <w:rFonts w:cs="Calibri"/>
                <w:sz w:val="20"/>
                <w:szCs w:val="20"/>
              </w:rPr>
              <w:t xml:space="preserve">s alle </w:t>
            </w:r>
            <w:r w:rsidR="00F31A6E" w:rsidRPr="00FE6200">
              <w:rPr>
                <w:rFonts w:cs="Calibri"/>
                <w:sz w:val="20"/>
                <w:szCs w:val="20"/>
              </w:rPr>
              <w:t xml:space="preserve">im Kennzahlendokument </w:t>
            </w:r>
            <w:r w:rsidRPr="00FE6200">
              <w:rPr>
                <w:rFonts w:cs="Calibri"/>
                <w:sz w:val="20"/>
                <w:szCs w:val="20"/>
              </w:rPr>
              <w:t>defini</w:t>
            </w:r>
            <w:r w:rsidRPr="00C94BD0">
              <w:rPr>
                <w:rFonts w:cs="Calibri"/>
                <w:sz w:val="20"/>
                <w:szCs w:val="20"/>
              </w:rPr>
              <w:t>erten Eingriffsarten im Zentrum erbracht werden.</w:t>
            </w:r>
          </w:p>
          <w:p w14:paraId="09D35ACB" w14:textId="199D6008" w:rsidR="00B875FF" w:rsidRPr="00C94BD0" w:rsidRDefault="00B875FF" w:rsidP="002E2E6C">
            <w:pPr>
              <w:rPr>
                <w:rFonts w:cs="Calibri"/>
                <w:sz w:val="20"/>
                <w:szCs w:val="20"/>
              </w:rPr>
            </w:pPr>
            <w:r w:rsidRPr="00C94BD0">
              <w:rPr>
                <w:rFonts w:cs="Calibri"/>
                <w:sz w:val="20"/>
                <w:szCs w:val="20"/>
              </w:rPr>
              <w:t xml:space="preserve">Dabei gilt, </w:t>
            </w:r>
          </w:p>
          <w:p w14:paraId="1B9E7381" w14:textId="19626296" w:rsidR="009F3523" w:rsidRDefault="009F3523" w:rsidP="005B11BB">
            <w:pPr>
              <w:pStyle w:val="Listenabsatz"/>
              <w:numPr>
                <w:ilvl w:val="0"/>
                <w:numId w:val="2"/>
              </w:numPr>
              <w:ind w:left="178" w:hanging="178"/>
              <w:rPr>
                <w:rFonts w:cs="Calibri"/>
                <w:sz w:val="20"/>
                <w:szCs w:val="20"/>
              </w:rPr>
            </w:pPr>
            <w:r w:rsidRPr="00C94BD0">
              <w:rPr>
                <w:rFonts w:cs="Calibri"/>
                <w:sz w:val="20"/>
                <w:szCs w:val="20"/>
              </w:rPr>
              <w:t>dass zwischen den Standorten ggf. aufgeteilt wird, welcher Stand</w:t>
            </w:r>
            <w:r w:rsidRPr="00F3632E">
              <w:rPr>
                <w:rFonts w:cs="Calibri"/>
                <w:sz w:val="20"/>
                <w:szCs w:val="20"/>
              </w:rPr>
              <w:t>ort welche der Eingriffsarten erbringt, die im Kennzahlendokument aufgeführt sind (z.B. Standort A Kolonres</w:t>
            </w:r>
            <w:r w:rsidRPr="00C94BD0">
              <w:rPr>
                <w:rFonts w:cs="Calibri"/>
                <w:sz w:val="20"/>
                <w:szCs w:val="20"/>
              </w:rPr>
              <w:t>ektionen, Standort B keine Kolonresektion</w:t>
            </w:r>
            <w:r w:rsidR="004C79D4">
              <w:rPr>
                <w:rFonts w:cs="Calibri"/>
                <w:sz w:val="20"/>
                <w:szCs w:val="20"/>
              </w:rPr>
              <w:t>)</w:t>
            </w:r>
          </w:p>
          <w:p w14:paraId="28C1CEBE" w14:textId="5FAA7678" w:rsidR="009F3523" w:rsidRPr="00A92EA7" w:rsidRDefault="009F3523" w:rsidP="005B11BB">
            <w:pPr>
              <w:pStyle w:val="Listenabsatz"/>
              <w:numPr>
                <w:ilvl w:val="0"/>
                <w:numId w:val="2"/>
              </w:numPr>
              <w:ind w:left="178" w:hanging="178"/>
              <w:rPr>
                <w:rFonts w:cs="Calibri"/>
                <w:sz w:val="20"/>
                <w:szCs w:val="20"/>
              </w:rPr>
            </w:pPr>
            <w:r w:rsidRPr="00C64A32">
              <w:rPr>
                <w:rFonts w:cs="Calibri"/>
                <w:sz w:val="20"/>
                <w:szCs w:val="20"/>
              </w:rPr>
              <w:t>dass jeder Standort bei den Eingriffsarten, die ihm zugeteilt sind,</w:t>
            </w:r>
            <w:r>
              <w:rPr>
                <w:rFonts w:cs="Calibri"/>
                <w:sz w:val="20"/>
                <w:szCs w:val="20"/>
              </w:rPr>
              <w:t xml:space="preserve"> </w:t>
            </w:r>
            <w:r w:rsidRPr="00CB6F43">
              <w:rPr>
                <w:rFonts w:cs="Calibri"/>
                <w:sz w:val="20"/>
                <w:szCs w:val="20"/>
              </w:rPr>
              <w:t xml:space="preserve">die Mindestfallzahlen </w:t>
            </w:r>
            <w:r w:rsidRPr="00A92EA7">
              <w:rPr>
                <w:rFonts w:cs="Calibri"/>
                <w:sz w:val="20"/>
                <w:szCs w:val="20"/>
              </w:rPr>
              <w:t xml:space="preserve">eigenständig </w:t>
            </w:r>
            <w:r>
              <w:rPr>
                <w:rFonts w:cs="Calibri"/>
                <w:sz w:val="20"/>
                <w:szCs w:val="20"/>
              </w:rPr>
              <w:t>erbringt</w:t>
            </w:r>
            <w:r w:rsidRPr="00A92EA7">
              <w:rPr>
                <w:rFonts w:cs="Calibri"/>
                <w:sz w:val="20"/>
                <w:szCs w:val="20"/>
              </w:rPr>
              <w:t xml:space="preserve"> und dokumentiert. Die Addition der Fallzahlen </w:t>
            </w:r>
            <w:r w:rsidRPr="00A92EA7">
              <w:rPr>
                <w:rFonts w:cs="Calibri"/>
                <w:b/>
                <w:bCs/>
                <w:sz w:val="20"/>
                <w:szCs w:val="20"/>
              </w:rPr>
              <w:lastRenderedPageBreak/>
              <w:t>einer</w:t>
            </w:r>
            <w:r w:rsidRPr="00A92EA7">
              <w:rPr>
                <w:rFonts w:cs="Calibri"/>
                <w:sz w:val="20"/>
                <w:szCs w:val="20"/>
              </w:rPr>
              <w:t xml:space="preserve"> operativen Eingriffsart (z.B. Kolonresektion) über mehrere Standorte hinweg ist </w:t>
            </w:r>
            <w:r w:rsidRPr="00A92EA7">
              <w:rPr>
                <w:rFonts w:cs="Calibri"/>
                <w:b/>
                <w:bCs/>
                <w:sz w:val="20"/>
                <w:szCs w:val="20"/>
              </w:rPr>
              <w:t>nicht</w:t>
            </w:r>
            <w:r w:rsidRPr="00A92EA7">
              <w:rPr>
                <w:rFonts w:cs="Calibri"/>
                <w:sz w:val="20"/>
                <w:szCs w:val="20"/>
              </w:rPr>
              <w:t xml:space="preserve"> möglich.</w:t>
            </w:r>
          </w:p>
          <w:p w14:paraId="238D6AA4" w14:textId="6F324753" w:rsidR="00B875FF" w:rsidRPr="001B7A30" w:rsidRDefault="00B875FF" w:rsidP="005B11BB">
            <w:pPr>
              <w:pStyle w:val="Listenabsatz"/>
              <w:numPr>
                <w:ilvl w:val="0"/>
                <w:numId w:val="2"/>
              </w:numPr>
              <w:spacing w:before="4"/>
              <w:ind w:left="178" w:hanging="178"/>
              <w:rPr>
                <w:rFonts w:cs="Calibri"/>
                <w:sz w:val="20"/>
                <w:szCs w:val="20"/>
              </w:rPr>
            </w:pPr>
            <w:r w:rsidRPr="001B7A30">
              <w:rPr>
                <w:rFonts w:cs="Calibri"/>
                <w:sz w:val="20"/>
                <w:szCs w:val="20"/>
              </w:rPr>
              <w:t xml:space="preserve">dass an jedem operativen Standort mind. ein/e anerkannte/r </w:t>
            </w:r>
            <w:r w:rsidR="004A51A2" w:rsidRPr="001B7A30">
              <w:rPr>
                <w:rFonts w:cs="Calibri"/>
                <w:sz w:val="20"/>
                <w:szCs w:val="20"/>
              </w:rPr>
              <w:t xml:space="preserve">Chirurg/-in </w:t>
            </w:r>
            <w:r w:rsidRPr="001B7A30">
              <w:rPr>
                <w:rFonts w:cs="Calibri"/>
                <w:sz w:val="20"/>
                <w:szCs w:val="20"/>
              </w:rPr>
              <w:t xml:space="preserve">tätig ist. Eine Vertretung durch eine/n anerkannte/r </w:t>
            </w:r>
            <w:r w:rsidR="004A51A2" w:rsidRPr="001B7A30">
              <w:rPr>
                <w:rFonts w:cs="Calibri"/>
                <w:sz w:val="20"/>
                <w:szCs w:val="20"/>
              </w:rPr>
              <w:t xml:space="preserve">Chirurg/-in </w:t>
            </w:r>
            <w:r w:rsidRPr="001B7A30">
              <w:rPr>
                <w:rFonts w:cs="Calibri"/>
                <w:sz w:val="20"/>
                <w:szCs w:val="20"/>
              </w:rPr>
              <w:t>innerhalb des Zentrums muss benannt sein.</w:t>
            </w:r>
          </w:p>
          <w:p w14:paraId="4216B04C" w14:textId="27336964" w:rsidR="00B875FF" w:rsidRPr="00C94BD0" w:rsidRDefault="00B875FF" w:rsidP="002E2E6C">
            <w:pPr>
              <w:spacing w:before="4"/>
              <w:rPr>
                <w:rFonts w:cs="Calibri"/>
                <w:sz w:val="20"/>
                <w:szCs w:val="20"/>
              </w:rPr>
            </w:pPr>
            <w:r w:rsidRPr="00F3632E">
              <w:rPr>
                <w:rFonts w:cs="Calibri"/>
                <w:sz w:val="20"/>
                <w:szCs w:val="20"/>
              </w:rPr>
              <w:t>Besondere Regelungen für kooperierende Standorte, die in de</w:t>
            </w:r>
            <w:r w:rsidR="00AE2711" w:rsidRPr="00F3632E">
              <w:rPr>
                <w:rFonts w:cs="Calibri"/>
                <w:sz w:val="20"/>
                <w:szCs w:val="20"/>
              </w:rPr>
              <w:t>n</w:t>
            </w:r>
            <w:r w:rsidRPr="00F3632E">
              <w:rPr>
                <w:rFonts w:cs="Calibri"/>
                <w:sz w:val="20"/>
                <w:szCs w:val="20"/>
              </w:rPr>
              <w:t xml:space="preserve"> </w:t>
            </w:r>
            <w:r w:rsidR="00AE2711" w:rsidRPr="00F3632E">
              <w:rPr>
                <w:rFonts w:cs="Calibri"/>
                <w:sz w:val="20"/>
                <w:szCs w:val="20"/>
              </w:rPr>
              <w:t>spezifischen Anforderungen</w:t>
            </w:r>
            <w:r w:rsidRPr="00F3632E">
              <w:rPr>
                <w:rFonts w:cs="Calibri"/>
                <w:sz w:val="20"/>
                <w:szCs w:val="20"/>
              </w:rPr>
              <w:t xml:space="preserve"> definiert sind, sind zu berücksichtigen.</w:t>
            </w:r>
          </w:p>
          <w:p w14:paraId="1EFF1D87" w14:textId="77777777" w:rsidR="00B875FF" w:rsidRPr="00C94BD0" w:rsidRDefault="00B875FF" w:rsidP="002E2E6C">
            <w:pPr>
              <w:rPr>
                <w:rFonts w:cs="Calibri"/>
                <w:sz w:val="20"/>
                <w:szCs w:val="20"/>
              </w:rPr>
            </w:pPr>
          </w:p>
          <w:p w14:paraId="6E123DAB" w14:textId="05A17B2D" w:rsidR="00B875FF" w:rsidRPr="00C94BD0" w:rsidRDefault="00B875FF" w:rsidP="002E2E6C">
            <w:pPr>
              <w:rPr>
                <w:rFonts w:cs="Calibri"/>
                <w:sz w:val="20"/>
                <w:szCs w:val="20"/>
              </w:rPr>
            </w:pPr>
            <w:r w:rsidRPr="00C94BD0">
              <w:rPr>
                <w:rFonts w:cs="Calibri"/>
                <w:sz w:val="20"/>
                <w:szCs w:val="20"/>
              </w:rPr>
              <w:t>In einer Kooperationsvereinbarung bzw. im Fall der gleichen Trägerschaft ist in einer SOP definiert:</w:t>
            </w:r>
          </w:p>
          <w:p w14:paraId="4CD4B145" w14:textId="5A336343"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Beschreibung der gemeinsamen Umsetzung der Zertifizierungsanforderungen (z.B. Durchführung Sprechstunden, Tumorkonferenzen/</w:t>
            </w:r>
            <w:r w:rsidR="001B7A30">
              <w:rPr>
                <w:rFonts w:cs="Calibri"/>
                <w:sz w:val="20"/>
                <w:szCs w:val="20"/>
              </w:rPr>
              <w:t xml:space="preserve"> </w:t>
            </w:r>
            <w:r w:rsidRPr="00C94BD0">
              <w:rPr>
                <w:rFonts w:cs="Calibri"/>
                <w:sz w:val="20"/>
                <w:szCs w:val="20"/>
              </w:rPr>
              <w:t>M&amp;M-Konferenzen, Beschreibung der anzuwendenden Leitlinien, Standards für prä- und postoperatives Management)</w:t>
            </w:r>
          </w:p>
          <w:p w14:paraId="16A1907E" w14:textId="77777777"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 xml:space="preserve">Gemeinsames Komplikationsmanagement </w:t>
            </w:r>
          </w:p>
          <w:p w14:paraId="4F30DEE1" w14:textId="2FE705F7"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Sicherstellung der Verfügbarkeit (24/7, ggf</w:t>
            </w:r>
            <w:r w:rsidR="001656C7">
              <w:rPr>
                <w:rFonts w:cs="Calibri"/>
                <w:sz w:val="20"/>
                <w:szCs w:val="20"/>
              </w:rPr>
              <w:t>.</w:t>
            </w:r>
            <w:r w:rsidRPr="00C94BD0">
              <w:rPr>
                <w:rFonts w:cs="Calibri"/>
                <w:sz w:val="20"/>
                <w:szCs w:val="20"/>
              </w:rPr>
              <w:t xml:space="preserve"> über Rufbereitschaft) des ärztlichen Personals außerhalb der Dienstzeiten (über mind. 1 der Kooperationspartner)</w:t>
            </w:r>
          </w:p>
          <w:p w14:paraId="20E344EB" w14:textId="62F8E5E0" w:rsidR="00B875FF" w:rsidRPr="00C94BD0" w:rsidRDefault="00B875FF" w:rsidP="005B11BB">
            <w:pPr>
              <w:pStyle w:val="Listenabsatz"/>
              <w:numPr>
                <w:ilvl w:val="0"/>
                <w:numId w:val="2"/>
              </w:numPr>
              <w:spacing w:before="4"/>
              <w:ind w:left="178" w:hanging="178"/>
              <w:rPr>
                <w:rFonts w:cs="Calibri"/>
                <w:b/>
                <w:bCs/>
                <w:sz w:val="20"/>
                <w:szCs w:val="20"/>
              </w:rPr>
            </w:pPr>
            <w:r w:rsidRPr="00C94BD0">
              <w:rPr>
                <w:rFonts w:cs="Calibri"/>
                <w:sz w:val="20"/>
                <w:szCs w:val="20"/>
              </w:rPr>
              <w:t>Eigenständige Dokumentation der Behandlungsdaten durch jeden Kooperationspartner/Standort</w:t>
            </w:r>
            <w:r w:rsidRPr="00C94BD0">
              <w:rPr>
                <w:rFonts w:cs="Calibri"/>
                <w:b/>
                <w:bCs/>
                <w:sz w:val="20"/>
                <w:szCs w:val="20"/>
              </w:rPr>
              <w:tab/>
            </w:r>
          </w:p>
          <w:p w14:paraId="49D7A36B" w14:textId="77777777"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Teilnahme an den Audits</w:t>
            </w:r>
          </w:p>
          <w:p w14:paraId="1D4F9274" w14:textId="54E79E0E" w:rsidR="00B875FF" w:rsidRPr="00C94BD0" w:rsidRDefault="00B875FF" w:rsidP="005B11BB">
            <w:pPr>
              <w:pStyle w:val="Listenabsatz"/>
              <w:numPr>
                <w:ilvl w:val="0"/>
                <w:numId w:val="2"/>
              </w:numPr>
              <w:spacing w:before="4"/>
              <w:ind w:left="178" w:hanging="178"/>
              <w:rPr>
                <w:rFonts w:cs="Calibri"/>
                <w:sz w:val="20"/>
                <w:szCs w:val="20"/>
              </w:rPr>
            </w:pPr>
            <w:r w:rsidRPr="00C94BD0">
              <w:rPr>
                <w:rFonts w:cs="Calibri"/>
                <w:sz w:val="20"/>
                <w:szCs w:val="20"/>
              </w:rPr>
              <w:t>Gemeinsame Fortbildungen</w:t>
            </w:r>
            <w:r w:rsidRPr="00C94BD0">
              <w:rPr>
                <w:sz w:val="20"/>
                <w:szCs w:val="20"/>
              </w:rPr>
              <w:tab/>
            </w:r>
          </w:p>
        </w:tc>
        <w:tc>
          <w:tcPr>
            <w:tcW w:w="4817" w:type="dxa"/>
          </w:tcPr>
          <w:p w14:paraId="10B237E5" w14:textId="6DA11971" w:rsidR="00B875FF" w:rsidRPr="00C94BD0" w:rsidRDefault="00B875FF" w:rsidP="00F80AAF">
            <w:pPr>
              <w:rPr>
                <w:rFonts w:cs="Calibri"/>
                <w:sz w:val="20"/>
                <w:szCs w:val="20"/>
              </w:rPr>
            </w:pPr>
          </w:p>
        </w:tc>
      </w:tr>
      <w:tr w:rsidR="00B875FF" w:rsidRPr="00C94BD0" w14:paraId="37FB7E2E" w14:textId="77777777" w:rsidTr="00B540B2">
        <w:trPr>
          <w:trHeight w:val="1928"/>
        </w:trPr>
        <w:tc>
          <w:tcPr>
            <w:tcW w:w="567" w:type="dxa"/>
          </w:tcPr>
          <w:p w14:paraId="441EF6EA" w14:textId="77777777" w:rsidR="00B875FF" w:rsidRPr="00D55816" w:rsidRDefault="00B875FF" w:rsidP="00B875FF">
            <w:pPr>
              <w:pStyle w:val="Listenabsatz"/>
              <w:ind w:left="360"/>
              <w:rPr>
                <w:sz w:val="14"/>
                <w:szCs w:val="14"/>
              </w:rPr>
            </w:pPr>
          </w:p>
        </w:tc>
        <w:tc>
          <w:tcPr>
            <w:tcW w:w="565" w:type="dxa"/>
          </w:tcPr>
          <w:p w14:paraId="72F33690" w14:textId="00C4FF21" w:rsidR="00B875FF" w:rsidRPr="00882DC1" w:rsidRDefault="004B7955" w:rsidP="00B875FF">
            <w:pPr>
              <w:rPr>
                <w:rFonts w:cs="Calibri"/>
                <w:b/>
                <w:bCs/>
                <w:sz w:val="14"/>
                <w:szCs w:val="14"/>
              </w:rPr>
            </w:pPr>
            <w:r w:rsidRPr="00882DC1">
              <w:rPr>
                <w:rFonts w:cs="Calibri"/>
                <w:b/>
                <w:bCs/>
                <w:sz w:val="14"/>
                <w:szCs w:val="14"/>
                <w:highlight w:val="lightGray"/>
              </w:rPr>
              <w:t>A3</w:t>
            </w:r>
            <w:r w:rsidR="00B875FF" w:rsidRPr="00882DC1">
              <w:rPr>
                <w:rFonts w:cs="Calibri"/>
                <w:b/>
                <w:bCs/>
                <w:sz w:val="14"/>
                <w:szCs w:val="14"/>
                <w:highlight w:val="lightGray"/>
              </w:rPr>
              <w:t>B</w:t>
            </w:r>
          </w:p>
        </w:tc>
        <w:tc>
          <w:tcPr>
            <w:tcW w:w="4964" w:type="dxa"/>
          </w:tcPr>
          <w:p w14:paraId="7D0637E9" w14:textId="20950471" w:rsidR="00B875FF" w:rsidRPr="00882DC1" w:rsidRDefault="00B875FF" w:rsidP="00B875FF">
            <w:pPr>
              <w:pStyle w:val="Absatz"/>
              <w:spacing w:after="0"/>
              <w:rPr>
                <w:b/>
                <w:bCs/>
                <w:sz w:val="20"/>
                <w:szCs w:val="20"/>
                <w:highlight w:val="lightGray"/>
              </w:rPr>
            </w:pPr>
            <w:r w:rsidRPr="00882DC1">
              <w:rPr>
                <w:b/>
                <w:bCs/>
                <w:sz w:val="20"/>
                <w:szCs w:val="20"/>
                <w:highlight w:val="lightGray"/>
              </w:rPr>
              <w:t>Chirurgische Kooperationspartner/</w:t>
            </w:r>
            <w:r w:rsidR="00A7429F">
              <w:rPr>
                <w:b/>
                <w:bCs/>
                <w:sz w:val="20"/>
                <w:szCs w:val="20"/>
                <w:highlight w:val="lightGray"/>
              </w:rPr>
              <w:t xml:space="preserve"> </w:t>
            </w:r>
            <w:proofErr w:type="spellStart"/>
            <w:r w:rsidRPr="00882DC1">
              <w:rPr>
                <w:b/>
                <w:bCs/>
                <w:sz w:val="20"/>
                <w:szCs w:val="20"/>
                <w:highlight w:val="lightGray"/>
              </w:rPr>
              <w:t>Mehrstandortige</w:t>
            </w:r>
            <w:proofErr w:type="spellEnd"/>
            <w:r w:rsidRPr="00882DC1">
              <w:rPr>
                <w:b/>
                <w:bCs/>
                <w:sz w:val="20"/>
                <w:szCs w:val="20"/>
                <w:highlight w:val="lightGray"/>
              </w:rPr>
              <w:t xml:space="preserve"> Zentren</w:t>
            </w:r>
          </w:p>
          <w:p w14:paraId="3FC25949" w14:textId="60F89DC7" w:rsidR="00B875FF" w:rsidRPr="00882DC1" w:rsidRDefault="00A122A2" w:rsidP="00B875FF">
            <w:pPr>
              <w:rPr>
                <w:b/>
                <w:bCs/>
                <w:sz w:val="20"/>
                <w:szCs w:val="20"/>
              </w:rPr>
            </w:pPr>
            <w:r w:rsidRPr="00882DC1">
              <w:rPr>
                <w:b/>
                <w:bCs/>
                <w:sz w:val="20"/>
                <w:szCs w:val="20"/>
                <w:highlight w:val="lightGray"/>
              </w:rPr>
              <w:t>Ergänzend</w:t>
            </w:r>
            <w:r w:rsidR="00D32B09" w:rsidRPr="00882DC1">
              <w:rPr>
                <w:b/>
                <w:bCs/>
                <w:sz w:val="20"/>
                <w:szCs w:val="20"/>
                <w:highlight w:val="lightGray"/>
              </w:rPr>
              <w:t xml:space="preserve"> zu</w:t>
            </w:r>
            <w:r w:rsidR="00B875FF" w:rsidRPr="00882DC1">
              <w:rPr>
                <w:b/>
                <w:bCs/>
                <w:sz w:val="20"/>
                <w:szCs w:val="20"/>
                <w:highlight w:val="lightGray"/>
              </w:rPr>
              <w:t xml:space="preserve"> A3 gilt:</w:t>
            </w:r>
            <w:r w:rsidR="00B875FF" w:rsidRPr="00882DC1">
              <w:rPr>
                <w:b/>
                <w:bCs/>
                <w:sz w:val="20"/>
                <w:szCs w:val="20"/>
              </w:rPr>
              <w:t xml:space="preserve"> </w:t>
            </w:r>
          </w:p>
          <w:p w14:paraId="755BB18F" w14:textId="7AD42015" w:rsidR="00E305A4" w:rsidRDefault="00D32B09" w:rsidP="00D32B09">
            <w:pPr>
              <w:rPr>
                <w:rFonts w:cs="Calibri"/>
                <w:sz w:val="20"/>
                <w:szCs w:val="20"/>
              </w:rPr>
            </w:pPr>
            <w:r w:rsidRPr="001B7A30">
              <w:rPr>
                <w:rFonts w:cs="Calibri"/>
                <w:sz w:val="20"/>
                <w:szCs w:val="20"/>
              </w:rPr>
              <w:t xml:space="preserve">Voraussetzung für </w:t>
            </w:r>
            <w:r w:rsidR="00E305A4" w:rsidRPr="001B7A30">
              <w:rPr>
                <w:rFonts w:cs="Calibri"/>
                <w:sz w:val="20"/>
                <w:szCs w:val="20"/>
                <w:u w:val="single"/>
              </w:rPr>
              <w:t>jeden</w:t>
            </w:r>
            <w:r w:rsidR="00E305A4" w:rsidRPr="001B7A30">
              <w:rPr>
                <w:rFonts w:cs="Calibri"/>
                <w:sz w:val="20"/>
                <w:szCs w:val="20"/>
              </w:rPr>
              <w:t xml:space="preserve"> Standort eines </w:t>
            </w:r>
            <w:r w:rsidR="00BA136F" w:rsidRPr="001B7A30">
              <w:rPr>
                <w:rFonts w:cs="Calibri"/>
                <w:sz w:val="20"/>
                <w:szCs w:val="20"/>
              </w:rPr>
              <w:t>M</w:t>
            </w:r>
            <w:r w:rsidR="00E305A4" w:rsidRPr="001B7A30">
              <w:rPr>
                <w:rFonts w:cs="Calibri"/>
                <w:sz w:val="20"/>
                <w:szCs w:val="20"/>
              </w:rPr>
              <w:t>ehrstandortigen Zentrums:</w:t>
            </w:r>
            <w:r w:rsidRPr="00D32B09">
              <w:rPr>
                <w:rFonts w:cs="Calibri"/>
                <w:sz w:val="20"/>
                <w:szCs w:val="20"/>
              </w:rPr>
              <w:t xml:space="preserve"> </w:t>
            </w:r>
          </w:p>
          <w:p w14:paraId="7BED5B7E" w14:textId="556C09AD" w:rsidR="00A04461" w:rsidRPr="005E5080" w:rsidRDefault="00D32B09" w:rsidP="003E2555">
            <w:pPr>
              <w:pStyle w:val="Listenabsatz"/>
              <w:numPr>
                <w:ilvl w:val="0"/>
                <w:numId w:val="44"/>
              </w:numPr>
              <w:ind w:left="178" w:hanging="178"/>
              <w:rPr>
                <w:rFonts w:cs="Calibri"/>
                <w:sz w:val="20"/>
                <w:szCs w:val="20"/>
              </w:rPr>
            </w:pPr>
            <w:r w:rsidRPr="005E5080">
              <w:rPr>
                <w:rFonts w:cs="Calibri"/>
                <w:sz w:val="20"/>
                <w:szCs w:val="20"/>
              </w:rPr>
              <w:t xml:space="preserve">die Mindestfallzahl </w:t>
            </w:r>
            <w:r w:rsidR="005E5080">
              <w:rPr>
                <w:rFonts w:cs="Calibri"/>
                <w:sz w:val="20"/>
                <w:szCs w:val="20"/>
              </w:rPr>
              <w:t>der</w:t>
            </w:r>
            <w:r w:rsidRPr="005E5080">
              <w:rPr>
                <w:rFonts w:cs="Calibri"/>
                <w:sz w:val="20"/>
                <w:szCs w:val="20"/>
              </w:rPr>
              <w:t xml:space="preserve"> </w:t>
            </w:r>
            <w:r w:rsidR="00E305A4" w:rsidRPr="005E5080">
              <w:rPr>
                <w:rFonts w:cs="Calibri"/>
                <w:sz w:val="20"/>
                <w:szCs w:val="20"/>
              </w:rPr>
              <w:t>„</w:t>
            </w:r>
            <w:r w:rsidRPr="005E5080">
              <w:rPr>
                <w:rFonts w:cs="Calibri"/>
                <w:sz w:val="20"/>
                <w:szCs w:val="20"/>
              </w:rPr>
              <w:t>Adipositas-Operationen gesamt</w:t>
            </w:r>
            <w:r w:rsidR="00E305A4" w:rsidRPr="005E5080">
              <w:rPr>
                <w:rFonts w:cs="Calibri"/>
                <w:sz w:val="20"/>
                <w:szCs w:val="20"/>
              </w:rPr>
              <w:t>“</w:t>
            </w:r>
            <w:r w:rsidRPr="005E5080">
              <w:rPr>
                <w:rFonts w:cs="Calibri"/>
                <w:sz w:val="20"/>
                <w:szCs w:val="20"/>
              </w:rPr>
              <w:t xml:space="preserve"> (s</w:t>
            </w:r>
            <w:r w:rsidR="003266D4">
              <w:rPr>
                <w:rFonts w:cs="Calibri"/>
                <w:sz w:val="20"/>
                <w:szCs w:val="20"/>
              </w:rPr>
              <w:t>iehe</w:t>
            </w:r>
            <w:r w:rsidRPr="005E5080">
              <w:rPr>
                <w:rFonts w:cs="Calibri"/>
                <w:sz w:val="20"/>
                <w:szCs w:val="20"/>
              </w:rPr>
              <w:t xml:space="preserve"> Kennzahlendokument) </w:t>
            </w:r>
            <w:r w:rsidR="00E305A4" w:rsidRPr="005E5080">
              <w:rPr>
                <w:rFonts w:cs="Calibri"/>
                <w:sz w:val="20"/>
                <w:szCs w:val="20"/>
              </w:rPr>
              <w:t>muss erreicht werden</w:t>
            </w:r>
            <w:r w:rsidRPr="005E5080">
              <w:rPr>
                <w:rFonts w:cs="Calibri"/>
                <w:sz w:val="20"/>
                <w:szCs w:val="20"/>
              </w:rPr>
              <w:t xml:space="preserve"> (50</w:t>
            </w:r>
            <w:r w:rsidR="005B11BB">
              <w:rPr>
                <w:rFonts w:cs="Calibri"/>
                <w:sz w:val="20"/>
                <w:szCs w:val="20"/>
              </w:rPr>
              <w:t xml:space="preserve"> </w:t>
            </w:r>
            <w:proofErr w:type="spellStart"/>
            <w:r w:rsidR="005B11BB">
              <w:rPr>
                <w:rFonts w:cs="Calibri"/>
                <w:sz w:val="20"/>
                <w:szCs w:val="20"/>
              </w:rPr>
              <w:t>zZ</w:t>
            </w:r>
            <w:proofErr w:type="spellEnd"/>
            <w:r w:rsidRPr="005E5080">
              <w:rPr>
                <w:rFonts w:cs="Calibri"/>
                <w:sz w:val="20"/>
                <w:szCs w:val="20"/>
              </w:rPr>
              <w:t xml:space="preserve"> bzw. 400</w:t>
            </w:r>
            <w:r w:rsidR="005B11BB">
              <w:rPr>
                <w:rFonts w:cs="Calibri"/>
                <w:sz w:val="20"/>
                <w:szCs w:val="20"/>
              </w:rPr>
              <w:t xml:space="preserve"> </w:t>
            </w:r>
            <w:proofErr w:type="spellStart"/>
            <w:r w:rsidR="005B11BB">
              <w:rPr>
                <w:rFonts w:cs="Calibri"/>
                <w:sz w:val="20"/>
                <w:szCs w:val="20"/>
              </w:rPr>
              <w:t>zSZ</w:t>
            </w:r>
            <w:proofErr w:type="spellEnd"/>
            <w:r w:rsidR="00E305A4" w:rsidRPr="005E5080">
              <w:rPr>
                <w:rFonts w:cs="Calibri"/>
                <w:sz w:val="20"/>
                <w:szCs w:val="20"/>
              </w:rPr>
              <w:t>/Jahr</w:t>
            </w:r>
            <w:r w:rsidRPr="005E5080">
              <w:rPr>
                <w:rFonts w:cs="Calibri"/>
                <w:sz w:val="20"/>
                <w:szCs w:val="20"/>
              </w:rPr>
              <w:t>).</w:t>
            </w:r>
          </w:p>
          <w:p w14:paraId="331B91B9" w14:textId="015E9176" w:rsidR="005E5080" w:rsidRPr="005E5080" w:rsidRDefault="00F56347" w:rsidP="003E2555">
            <w:pPr>
              <w:pStyle w:val="Listenabsatz"/>
              <w:numPr>
                <w:ilvl w:val="0"/>
                <w:numId w:val="44"/>
              </w:numPr>
              <w:ind w:left="178" w:hanging="178"/>
              <w:rPr>
                <w:rFonts w:cs="Calibri"/>
                <w:sz w:val="20"/>
                <w:szCs w:val="20"/>
              </w:rPr>
            </w:pPr>
            <w:r>
              <w:rPr>
                <w:rFonts w:cs="Calibri"/>
                <w:sz w:val="20"/>
                <w:szCs w:val="20"/>
              </w:rPr>
              <w:t xml:space="preserve">U.a. </w:t>
            </w:r>
            <w:r w:rsidR="005E5080" w:rsidRPr="005E5080">
              <w:rPr>
                <w:rFonts w:cs="Calibri"/>
                <w:sz w:val="20"/>
                <w:szCs w:val="20"/>
              </w:rPr>
              <w:t xml:space="preserve">Fast-Track, Intensivstation und eine SOP für </w:t>
            </w:r>
            <w:proofErr w:type="spellStart"/>
            <w:r w:rsidR="005E5080" w:rsidRPr="005E5080">
              <w:rPr>
                <w:rFonts w:cs="Calibri"/>
                <w:sz w:val="20"/>
                <w:szCs w:val="20"/>
              </w:rPr>
              <w:t>Pat.management</w:t>
            </w:r>
            <w:proofErr w:type="spellEnd"/>
            <w:r w:rsidR="005E5080" w:rsidRPr="005E5080">
              <w:rPr>
                <w:rFonts w:cs="Calibri"/>
                <w:sz w:val="20"/>
                <w:szCs w:val="20"/>
              </w:rPr>
              <w:t xml:space="preserve"> sind im Audit nachzuweisen</w:t>
            </w:r>
          </w:p>
          <w:p w14:paraId="64BE4C0E" w14:textId="77777777" w:rsidR="003E2555" w:rsidRPr="00A7429F" w:rsidRDefault="00BA136F" w:rsidP="003E2555">
            <w:pPr>
              <w:pStyle w:val="Listenabsatz"/>
              <w:numPr>
                <w:ilvl w:val="0"/>
                <w:numId w:val="44"/>
              </w:numPr>
              <w:ind w:left="178" w:hanging="178"/>
              <w:rPr>
                <w:rFonts w:cs="Calibri"/>
                <w:sz w:val="20"/>
                <w:szCs w:val="20"/>
              </w:rPr>
            </w:pPr>
            <w:r w:rsidRPr="005E5080">
              <w:rPr>
                <w:rFonts w:cs="Calibri"/>
                <w:sz w:val="20"/>
                <w:szCs w:val="20"/>
              </w:rPr>
              <w:t xml:space="preserve">Verfügbarkeit: </w:t>
            </w:r>
            <w:r w:rsidR="00C241C1" w:rsidRPr="005E5080">
              <w:rPr>
                <w:rFonts w:cs="Calibri"/>
                <w:sz w:val="20"/>
                <w:szCs w:val="20"/>
              </w:rPr>
              <w:t>Ein s</w:t>
            </w:r>
            <w:r w:rsidR="004837D1" w:rsidRPr="005E5080">
              <w:rPr>
                <w:rFonts w:cs="Calibri"/>
                <w:sz w:val="20"/>
                <w:szCs w:val="20"/>
              </w:rPr>
              <w:t>tandortübergreifende</w:t>
            </w:r>
            <w:r w:rsidR="00C241C1" w:rsidRPr="005E5080">
              <w:rPr>
                <w:rFonts w:cs="Calibri"/>
                <w:sz w:val="20"/>
                <w:szCs w:val="20"/>
              </w:rPr>
              <w:t>r</w:t>
            </w:r>
            <w:r w:rsidR="004837D1" w:rsidRPr="005E5080">
              <w:rPr>
                <w:rFonts w:cs="Calibri"/>
                <w:sz w:val="20"/>
                <w:szCs w:val="20"/>
              </w:rPr>
              <w:t xml:space="preserve"> </w:t>
            </w:r>
            <w:r w:rsidR="00C241C1" w:rsidRPr="005E5080">
              <w:rPr>
                <w:rFonts w:cs="Calibri"/>
                <w:sz w:val="20"/>
                <w:szCs w:val="20"/>
              </w:rPr>
              <w:t>24/7-</w:t>
            </w:r>
            <w:r w:rsidR="004837D1" w:rsidRPr="005E5080">
              <w:rPr>
                <w:rFonts w:cs="Calibri"/>
                <w:sz w:val="20"/>
                <w:szCs w:val="20"/>
              </w:rPr>
              <w:t>Dienstplan</w:t>
            </w:r>
            <w:r w:rsidR="007D2567" w:rsidRPr="005E5080">
              <w:rPr>
                <w:rFonts w:cs="Calibri"/>
                <w:sz w:val="20"/>
                <w:szCs w:val="20"/>
              </w:rPr>
              <w:t xml:space="preserve"> </w:t>
            </w:r>
            <w:r w:rsidR="00F56347" w:rsidRPr="00F56347">
              <w:rPr>
                <w:rFonts w:cs="Calibri"/>
                <w:sz w:val="20"/>
                <w:szCs w:val="20"/>
              </w:rPr>
              <w:t>für einen</w:t>
            </w:r>
            <w:r w:rsidR="00F56347" w:rsidRPr="005E5080">
              <w:rPr>
                <w:rFonts w:cs="Calibri"/>
                <w:sz w:val="20"/>
                <w:szCs w:val="20"/>
              </w:rPr>
              <w:t xml:space="preserve"> </w:t>
            </w:r>
            <w:r w:rsidR="00F56347" w:rsidRPr="00F56347">
              <w:rPr>
                <w:rFonts w:cs="Calibri"/>
                <w:sz w:val="20"/>
                <w:szCs w:val="20"/>
              </w:rPr>
              <w:t xml:space="preserve">viszeralchirurgischen </w:t>
            </w:r>
            <w:r w:rsidR="00F56347" w:rsidRPr="001B7A30">
              <w:rPr>
                <w:rFonts w:cs="Calibri"/>
                <w:sz w:val="20"/>
                <w:szCs w:val="20"/>
              </w:rPr>
              <w:t>Hintergrunddienst ist in Zertifizierten Zentren</w:t>
            </w:r>
            <w:r w:rsidR="003E2555" w:rsidRPr="001B7A30">
              <w:rPr>
                <w:rFonts w:cs="Calibri"/>
                <w:sz w:val="20"/>
                <w:szCs w:val="20"/>
              </w:rPr>
              <w:t xml:space="preserve"> (</w:t>
            </w:r>
            <w:proofErr w:type="spellStart"/>
            <w:r w:rsidR="003E2555" w:rsidRPr="001B7A30">
              <w:rPr>
                <w:rFonts w:cs="Calibri"/>
                <w:sz w:val="20"/>
                <w:szCs w:val="20"/>
              </w:rPr>
              <w:t>zZ</w:t>
            </w:r>
            <w:proofErr w:type="spellEnd"/>
            <w:r w:rsidR="003E2555" w:rsidRPr="001B7A30">
              <w:rPr>
                <w:rFonts w:cs="Calibri"/>
                <w:sz w:val="20"/>
                <w:szCs w:val="20"/>
              </w:rPr>
              <w:t>)</w:t>
            </w:r>
            <w:r w:rsidR="00F56347" w:rsidRPr="001B7A30">
              <w:rPr>
                <w:rFonts w:cs="Calibri"/>
                <w:sz w:val="20"/>
                <w:szCs w:val="20"/>
              </w:rPr>
              <w:t xml:space="preserve"> vorhanden; in Zertifizierten Spitzenzentren ein </w:t>
            </w:r>
            <w:r w:rsidR="007D2567" w:rsidRPr="001B7A30">
              <w:rPr>
                <w:rFonts w:cs="Calibri"/>
                <w:sz w:val="20"/>
                <w:szCs w:val="20"/>
              </w:rPr>
              <w:t>24/7</w:t>
            </w:r>
            <w:r w:rsidR="00F56347" w:rsidRPr="001B7A30">
              <w:rPr>
                <w:rFonts w:cs="Calibri"/>
                <w:sz w:val="20"/>
                <w:szCs w:val="20"/>
              </w:rPr>
              <w:t xml:space="preserve">-Dienstplan mit </w:t>
            </w:r>
            <w:r w:rsidR="007D2567" w:rsidRPr="001B7A30">
              <w:rPr>
                <w:rFonts w:cs="Calibri"/>
                <w:sz w:val="20"/>
                <w:szCs w:val="20"/>
              </w:rPr>
              <w:t>anerkannte</w:t>
            </w:r>
            <w:r w:rsidR="00F56347" w:rsidRPr="001B7A30">
              <w:rPr>
                <w:rFonts w:cs="Calibri"/>
                <w:sz w:val="20"/>
                <w:szCs w:val="20"/>
              </w:rPr>
              <w:t>n</w:t>
            </w:r>
            <w:r w:rsidR="007D2567" w:rsidRPr="001B7A30">
              <w:rPr>
                <w:rFonts w:cs="Calibri"/>
                <w:sz w:val="20"/>
                <w:szCs w:val="20"/>
              </w:rPr>
              <w:t xml:space="preserve"> Chirurgen/</w:t>
            </w:r>
            <w:r w:rsidR="00F56347" w:rsidRPr="001B7A30">
              <w:rPr>
                <w:rFonts w:cs="Calibri"/>
                <w:sz w:val="20"/>
                <w:szCs w:val="20"/>
              </w:rPr>
              <w:t>-</w:t>
            </w:r>
            <w:r w:rsidR="007D2567" w:rsidRPr="001B7A30">
              <w:rPr>
                <w:rFonts w:cs="Calibri"/>
                <w:sz w:val="20"/>
                <w:szCs w:val="20"/>
              </w:rPr>
              <w:t>innen</w:t>
            </w:r>
            <w:r w:rsidR="003E2555" w:rsidRPr="001B7A30">
              <w:rPr>
                <w:sz w:val="20"/>
                <w:szCs w:val="20"/>
              </w:rPr>
              <w:t>, um ggf. Notfalleingriffe durchführen zu können (</w:t>
            </w:r>
            <w:r w:rsidR="003E2555" w:rsidRPr="001B7A30">
              <w:rPr>
                <w:color w:val="000000"/>
                <w:sz w:val="20"/>
                <w:szCs w:val="20"/>
              </w:rPr>
              <w:t>Bereitschaftsdienst).</w:t>
            </w:r>
          </w:p>
          <w:p w14:paraId="0728245C" w14:textId="77777777" w:rsidR="00A7429F" w:rsidRPr="004B1A54" w:rsidRDefault="00A7429F" w:rsidP="00A7429F">
            <w:pPr>
              <w:pStyle w:val="Listenabsatz"/>
              <w:ind w:left="178"/>
              <w:rPr>
                <w:rFonts w:cs="Calibri"/>
                <w:sz w:val="20"/>
                <w:szCs w:val="20"/>
              </w:rPr>
            </w:pPr>
          </w:p>
          <w:p w14:paraId="1B34FB88" w14:textId="35EF8564" w:rsidR="004B1A54" w:rsidRPr="00610990" w:rsidRDefault="004B1A54" w:rsidP="004B1A54">
            <w:pPr>
              <w:rPr>
                <w:rFonts w:cs="Calibri"/>
                <w:sz w:val="20"/>
                <w:szCs w:val="20"/>
              </w:rPr>
            </w:pPr>
            <w:r w:rsidRPr="00610990">
              <w:rPr>
                <w:rFonts w:cs="Calibri"/>
                <w:sz w:val="20"/>
                <w:szCs w:val="20"/>
              </w:rPr>
              <w:t xml:space="preserve">Voraussetzung für </w:t>
            </w:r>
            <w:proofErr w:type="spellStart"/>
            <w:r w:rsidRPr="00610990">
              <w:rPr>
                <w:rFonts w:cs="Calibri"/>
                <w:sz w:val="20"/>
                <w:szCs w:val="20"/>
              </w:rPr>
              <w:t>Mehrstandortige</w:t>
            </w:r>
            <w:proofErr w:type="spellEnd"/>
            <w:r w:rsidRPr="00610990">
              <w:rPr>
                <w:rFonts w:cs="Calibri"/>
                <w:sz w:val="20"/>
                <w:szCs w:val="20"/>
              </w:rPr>
              <w:t xml:space="preserve"> </w:t>
            </w:r>
            <w:r w:rsidRPr="00610990">
              <w:rPr>
                <w:rFonts w:cs="Calibri"/>
                <w:sz w:val="20"/>
                <w:szCs w:val="20"/>
                <w:u w:val="single"/>
              </w:rPr>
              <w:t>Zentren</w:t>
            </w:r>
            <w:r w:rsidRPr="00610990">
              <w:rPr>
                <w:rFonts w:cs="Calibri"/>
                <w:sz w:val="20"/>
                <w:szCs w:val="20"/>
              </w:rPr>
              <w:t xml:space="preserve">: </w:t>
            </w:r>
          </w:p>
          <w:p w14:paraId="54096708" w14:textId="2CF5E713" w:rsidR="004B1A54" w:rsidRPr="00610990" w:rsidRDefault="004B1A54" w:rsidP="004B1A54">
            <w:pPr>
              <w:pStyle w:val="Listenabsatz"/>
              <w:numPr>
                <w:ilvl w:val="0"/>
                <w:numId w:val="48"/>
              </w:numPr>
              <w:ind w:left="174" w:hanging="174"/>
              <w:rPr>
                <w:rFonts w:cs="Calibri"/>
                <w:sz w:val="20"/>
                <w:szCs w:val="20"/>
              </w:rPr>
            </w:pPr>
            <w:r w:rsidRPr="00610990">
              <w:rPr>
                <w:rFonts w:cs="Calibri"/>
                <w:sz w:val="20"/>
                <w:szCs w:val="20"/>
              </w:rPr>
              <w:t xml:space="preserve">In einem </w:t>
            </w:r>
            <w:proofErr w:type="spellStart"/>
            <w:r w:rsidR="00610990" w:rsidRPr="00610990">
              <w:rPr>
                <w:rFonts w:cs="Calibri"/>
                <w:sz w:val="20"/>
                <w:szCs w:val="20"/>
              </w:rPr>
              <w:t>M</w:t>
            </w:r>
            <w:r w:rsidRPr="00610990">
              <w:rPr>
                <w:rFonts w:cs="Calibri"/>
                <w:sz w:val="20"/>
                <w:szCs w:val="20"/>
              </w:rPr>
              <w:t>ehrstandortigen</w:t>
            </w:r>
            <w:proofErr w:type="spellEnd"/>
            <w:r w:rsidRPr="00610990">
              <w:rPr>
                <w:rFonts w:cs="Calibri"/>
                <w:sz w:val="20"/>
                <w:szCs w:val="20"/>
              </w:rPr>
              <w:t xml:space="preserve"> Zentrum </w:t>
            </w:r>
            <w:r w:rsidR="00F62286" w:rsidRPr="00610990">
              <w:rPr>
                <w:rFonts w:cs="Calibri"/>
                <w:sz w:val="20"/>
                <w:szCs w:val="20"/>
              </w:rPr>
              <w:t>(</w:t>
            </w:r>
            <w:proofErr w:type="spellStart"/>
            <w:r w:rsidR="00F62286" w:rsidRPr="00610990">
              <w:rPr>
                <w:rFonts w:cs="Calibri"/>
                <w:sz w:val="20"/>
                <w:szCs w:val="20"/>
              </w:rPr>
              <w:t>zZ</w:t>
            </w:r>
            <w:proofErr w:type="spellEnd"/>
            <w:r w:rsidR="00F62286" w:rsidRPr="00610990">
              <w:rPr>
                <w:rFonts w:cs="Calibri"/>
                <w:sz w:val="20"/>
                <w:szCs w:val="20"/>
              </w:rPr>
              <w:t xml:space="preserve">, </w:t>
            </w:r>
            <w:proofErr w:type="spellStart"/>
            <w:r w:rsidR="00F62286" w:rsidRPr="00610990">
              <w:rPr>
                <w:rFonts w:cs="Calibri"/>
                <w:sz w:val="20"/>
                <w:szCs w:val="20"/>
              </w:rPr>
              <w:t>zSZ</w:t>
            </w:r>
            <w:proofErr w:type="spellEnd"/>
            <w:r w:rsidR="00F62286" w:rsidRPr="00610990">
              <w:rPr>
                <w:rFonts w:cs="Calibri"/>
                <w:sz w:val="20"/>
                <w:szCs w:val="20"/>
              </w:rPr>
              <w:t xml:space="preserve">) </w:t>
            </w:r>
            <w:r w:rsidRPr="00610990">
              <w:rPr>
                <w:rFonts w:cs="Calibri"/>
                <w:sz w:val="20"/>
                <w:szCs w:val="20"/>
              </w:rPr>
              <w:t>sind mind. 4 anerkannte Chirurgen/-innen benannt.</w:t>
            </w:r>
          </w:p>
          <w:p w14:paraId="77811E0E" w14:textId="73487143" w:rsidR="004B1A54" w:rsidRPr="004B1A54" w:rsidRDefault="004B1A54" w:rsidP="004B1A54">
            <w:pPr>
              <w:pStyle w:val="Listenabsatz"/>
              <w:numPr>
                <w:ilvl w:val="0"/>
                <w:numId w:val="48"/>
              </w:numPr>
              <w:ind w:left="174" w:hanging="174"/>
              <w:rPr>
                <w:rFonts w:cs="Calibri"/>
                <w:sz w:val="20"/>
                <w:szCs w:val="20"/>
              </w:rPr>
            </w:pPr>
            <w:r w:rsidRPr="00610990">
              <w:rPr>
                <w:rFonts w:cs="Calibri"/>
                <w:sz w:val="20"/>
                <w:szCs w:val="20"/>
              </w:rPr>
              <w:t>Die anerkannten Chirurgen/-innen können für mehr als 1 Standort tätig sein</w:t>
            </w:r>
          </w:p>
        </w:tc>
        <w:tc>
          <w:tcPr>
            <w:tcW w:w="4817" w:type="dxa"/>
          </w:tcPr>
          <w:p w14:paraId="2F6B0715" w14:textId="7270FB86" w:rsidR="000566E5" w:rsidRPr="004B1A54" w:rsidRDefault="000566E5" w:rsidP="004B1A54">
            <w:pPr>
              <w:rPr>
                <w:sz w:val="20"/>
                <w:szCs w:val="20"/>
              </w:rPr>
            </w:pPr>
          </w:p>
        </w:tc>
      </w:tr>
      <w:tr w:rsidR="00B875FF" w:rsidRPr="00C94BD0" w14:paraId="22449098" w14:textId="77777777" w:rsidTr="00B540B2">
        <w:trPr>
          <w:trHeight w:val="3900"/>
        </w:trPr>
        <w:tc>
          <w:tcPr>
            <w:tcW w:w="567" w:type="dxa"/>
          </w:tcPr>
          <w:p w14:paraId="31070A81" w14:textId="77777777" w:rsidR="00B875FF" w:rsidRPr="00D55816" w:rsidRDefault="00B875FF" w:rsidP="00F80AAF">
            <w:pPr>
              <w:pStyle w:val="Listenabsatz"/>
              <w:numPr>
                <w:ilvl w:val="0"/>
                <w:numId w:val="1"/>
              </w:numPr>
              <w:rPr>
                <w:sz w:val="14"/>
                <w:szCs w:val="14"/>
              </w:rPr>
            </w:pPr>
          </w:p>
        </w:tc>
        <w:tc>
          <w:tcPr>
            <w:tcW w:w="565" w:type="dxa"/>
          </w:tcPr>
          <w:p w14:paraId="2A7CFE37" w14:textId="77777777" w:rsidR="00B875FF" w:rsidRPr="00D55816" w:rsidRDefault="00B875FF" w:rsidP="00622998">
            <w:pPr>
              <w:rPr>
                <w:rFonts w:cs="Calibri"/>
                <w:sz w:val="14"/>
                <w:szCs w:val="14"/>
              </w:rPr>
            </w:pPr>
          </w:p>
        </w:tc>
        <w:tc>
          <w:tcPr>
            <w:tcW w:w="4964" w:type="dxa"/>
          </w:tcPr>
          <w:p w14:paraId="7E5F5ADD" w14:textId="570E75BF" w:rsidR="00B875FF" w:rsidRPr="00C94BD0" w:rsidRDefault="00B875FF" w:rsidP="002E2E6C">
            <w:pPr>
              <w:rPr>
                <w:rFonts w:cs="Calibri"/>
                <w:b/>
                <w:bCs/>
                <w:sz w:val="20"/>
                <w:szCs w:val="20"/>
              </w:rPr>
            </w:pPr>
            <w:r w:rsidRPr="00C94BD0">
              <w:rPr>
                <w:rFonts w:cs="Calibri"/>
                <w:b/>
                <w:bCs/>
                <w:sz w:val="20"/>
                <w:szCs w:val="20"/>
              </w:rPr>
              <w:t>Nicht-chirurgische Kooperationspartner</w:t>
            </w:r>
          </w:p>
          <w:p w14:paraId="7224445C" w14:textId="361BBD3E" w:rsidR="00B875FF" w:rsidRPr="00C94BD0" w:rsidRDefault="00B875FF" w:rsidP="002E2E6C">
            <w:pPr>
              <w:rPr>
                <w:rFonts w:cs="Calibri"/>
                <w:sz w:val="20"/>
                <w:szCs w:val="20"/>
              </w:rPr>
            </w:pPr>
            <w:r w:rsidRPr="00C94BD0">
              <w:rPr>
                <w:rFonts w:cs="Calibri"/>
                <w:color w:val="000000"/>
                <w:sz w:val="20"/>
                <w:szCs w:val="20"/>
              </w:rPr>
              <w:t>Für die i</w:t>
            </w:r>
            <w:r w:rsidRPr="00FE6200">
              <w:rPr>
                <w:rFonts w:cs="Calibri"/>
                <w:color w:val="000000"/>
                <w:sz w:val="20"/>
                <w:szCs w:val="20"/>
              </w:rPr>
              <w:t xml:space="preserve">n </w:t>
            </w:r>
            <w:r w:rsidR="0035694C" w:rsidRPr="00FE6200">
              <w:rPr>
                <w:rFonts w:cs="Calibri"/>
                <w:color w:val="000000"/>
                <w:sz w:val="20"/>
                <w:szCs w:val="20"/>
              </w:rPr>
              <w:t>A</w:t>
            </w:r>
            <w:r w:rsidR="008351E2" w:rsidRPr="00FE6200">
              <w:rPr>
                <w:rFonts w:cs="Calibri"/>
                <w:color w:val="000000"/>
                <w:sz w:val="20"/>
                <w:szCs w:val="20"/>
              </w:rPr>
              <w:t>4</w:t>
            </w:r>
            <w:r w:rsidR="0035694C" w:rsidRPr="00FE6200">
              <w:rPr>
                <w:rFonts w:cs="Calibri"/>
                <w:color w:val="000000"/>
                <w:sz w:val="20"/>
                <w:szCs w:val="20"/>
              </w:rPr>
              <w:t>B</w:t>
            </w:r>
            <w:r w:rsidR="008351E2" w:rsidRPr="00FE6200">
              <w:rPr>
                <w:rFonts w:cs="Calibri"/>
                <w:color w:val="000000"/>
                <w:sz w:val="20"/>
                <w:szCs w:val="20"/>
              </w:rPr>
              <w:t xml:space="preserve"> </w:t>
            </w:r>
            <w:r w:rsidRPr="00FE6200">
              <w:rPr>
                <w:rFonts w:cs="Calibri"/>
                <w:color w:val="000000"/>
                <w:sz w:val="20"/>
                <w:szCs w:val="20"/>
              </w:rPr>
              <w:t>genann</w:t>
            </w:r>
            <w:r w:rsidRPr="00C94BD0">
              <w:rPr>
                <w:rFonts w:cs="Calibri"/>
                <w:color w:val="000000"/>
                <w:sz w:val="20"/>
                <w:szCs w:val="20"/>
              </w:rPr>
              <w:t xml:space="preserve">ten weiteren Kooperationspartner gilt, dass zusätzlich zu der Erfüllung der spezifischen Anforderungen </w:t>
            </w:r>
            <w:r w:rsidRPr="00C94BD0">
              <w:rPr>
                <w:rFonts w:cs="Calibri"/>
                <w:sz w:val="20"/>
                <w:szCs w:val="20"/>
              </w:rPr>
              <w:t>in einer Kooperationsvereinbarung bzw. SOP (bei gleicher Trägerschaft) definiert ist:</w:t>
            </w:r>
          </w:p>
          <w:p w14:paraId="6E5A03CC" w14:textId="1EE3B145" w:rsidR="00B875FF" w:rsidRPr="00C94BD0" w:rsidRDefault="00B875FF" w:rsidP="003E2555">
            <w:pPr>
              <w:pStyle w:val="Listenabsatz"/>
              <w:numPr>
                <w:ilvl w:val="0"/>
                <w:numId w:val="7"/>
              </w:numPr>
              <w:ind w:left="178" w:hanging="178"/>
              <w:rPr>
                <w:rFonts w:cs="Calibri"/>
                <w:sz w:val="20"/>
                <w:szCs w:val="20"/>
              </w:rPr>
            </w:pPr>
            <w:r w:rsidRPr="00C94BD0">
              <w:rPr>
                <w:rFonts w:cs="Calibri"/>
                <w:sz w:val="20"/>
                <w:szCs w:val="20"/>
              </w:rPr>
              <w:t>Beschreibung der gemeinsamen Umsetzung der Zertifizierungsanforderungen (z.B.</w:t>
            </w:r>
            <w:r w:rsidRPr="00C94BD0">
              <w:rPr>
                <w:rFonts w:cs="Calibri"/>
                <w:strike/>
                <w:sz w:val="20"/>
                <w:szCs w:val="20"/>
              </w:rPr>
              <w:t xml:space="preserve"> </w:t>
            </w:r>
            <w:r w:rsidRPr="00C94BD0">
              <w:rPr>
                <w:rFonts w:cs="Calibri"/>
                <w:sz w:val="20"/>
                <w:szCs w:val="20"/>
              </w:rPr>
              <w:t>Tumorkonferenzen/</w:t>
            </w:r>
            <w:r w:rsidR="003266D4">
              <w:rPr>
                <w:rFonts w:cs="Calibri"/>
                <w:sz w:val="20"/>
                <w:szCs w:val="20"/>
              </w:rPr>
              <w:t xml:space="preserve"> </w:t>
            </w:r>
            <w:r w:rsidRPr="00C94BD0">
              <w:rPr>
                <w:rFonts w:cs="Calibri"/>
                <w:sz w:val="20"/>
                <w:szCs w:val="20"/>
              </w:rPr>
              <w:t>M&amp;M-Konferenzen, Beschreibung der anzuwendenden Leitlinien, Standards für prä- und postoperatives Management)</w:t>
            </w:r>
          </w:p>
          <w:p w14:paraId="0E508EF1" w14:textId="77777777"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 xml:space="preserve">Gemeinsames Komplikationsmanagement </w:t>
            </w:r>
          </w:p>
          <w:p w14:paraId="70830821" w14:textId="4CDCA354"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Sicherstellung der Verfügbarkeit (24/7, ggf</w:t>
            </w:r>
            <w:r w:rsidR="001656C7">
              <w:rPr>
                <w:rFonts w:cs="Calibri"/>
                <w:sz w:val="20"/>
                <w:szCs w:val="20"/>
              </w:rPr>
              <w:t>.</w:t>
            </w:r>
            <w:r w:rsidRPr="00C94BD0">
              <w:rPr>
                <w:rFonts w:cs="Calibri"/>
                <w:sz w:val="20"/>
                <w:szCs w:val="20"/>
              </w:rPr>
              <w:t xml:space="preserve"> über Rufbereitschaft) des ärztlichen Personals außerhalb der Dienstzeiten (ggf. über Kooperation)</w:t>
            </w:r>
          </w:p>
          <w:p w14:paraId="544F2CAE" w14:textId="77777777"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Teilnahme an den Audits</w:t>
            </w:r>
          </w:p>
          <w:p w14:paraId="62C9443E" w14:textId="3C805507" w:rsidR="00B875FF" w:rsidRPr="00C94BD0" w:rsidRDefault="00B875FF" w:rsidP="003E2555">
            <w:pPr>
              <w:pStyle w:val="Listenabsatz"/>
              <w:numPr>
                <w:ilvl w:val="0"/>
                <w:numId w:val="3"/>
              </w:numPr>
              <w:spacing w:before="4"/>
              <w:ind w:left="178" w:hanging="178"/>
              <w:rPr>
                <w:rFonts w:cs="Calibri"/>
                <w:sz w:val="20"/>
                <w:szCs w:val="20"/>
              </w:rPr>
            </w:pPr>
            <w:r w:rsidRPr="00C94BD0">
              <w:rPr>
                <w:rFonts w:cs="Calibri"/>
                <w:sz w:val="20"/>
                <w:szCs w:val="20"/>
              </w:rPr>
              <w:t>Gemeinsame Fortbildungen</w:t>
            </w:r>
          </w:p>
        </w:tc>
        <w:tc>
          <w:tcPr>
            <w:tcW w:w="4817" w:type="dxa"/>
          </w:tcPr>
          <w:p w14:paraId="5E4BF00A" w14:textId="1C51803D" w:rsidR="00B875FF" w:rsidRPr="00C94BD0" w:rsidRDefault="00B875FF" w:rsidP="001B7A30">
            <w:pPr>
              <w:rPr>
                <w:sz w:val="20"/>
                <w:szCs w:val="20"/>
              </w:rPr>
            </w:pPr>
          </w:p>
        </w:tc>
      </w:tr>
      <w:tr w:rsidR="008351E2" w:rsidRPr="00C94BD0" w14:paraId="0FA117AA" w14:textId="77777777" w:rsidTr="00B540B2">
        <w:trPr>
          <w:trHeight w:val="2235"/>
        </w:trPr>
        <w:tc>
          <w:tcPr>
            <w:tcW w:w="567" w:type="dxa"/>
          </w:tcPr>
          <w:p w14:paraId="6DCA8AA6" w14:textId="77777777" w:rsidR="008351E2" w:rsidRPr="00D55816" w:rsidRDefault="008351E2" w:rsidP="008351E2">
            <w:pPr>
              <w:rPr>
                <w:sz w:val="14"/>
                <w:szCs w:val="14"/>
              </w:rPr>
            </w:pPr>
          </w:p>
        </w:tc>
        <w:tc>
          <w:tcPr>
            <w:tcW w:w="565" w:type="dxa"/>
          </w:tcPr>
          <w:p w14:paraId="0E3600F0" w14:textId="61956B7C" w:rsidR="008351E2" w:rsidRPr="00882DC1" w:rsidRDefault="004B7955" w:rsidP="008351E2">
            <w:pPr>
              <w:rPr>
                <w:rFonts w:cs="Calibri"/>
                <w:b/>
                <w:bCs/>
                <w:color w:val="000000"/>
                <w:sz w:val="14"/>
                <w:szCs w:val="14"/>
              </w:rPr>
            </w:pPr>
            <w:r w:rsidRPr="00882DC1">
              <w:rPr>
                <w:rFonts w:cs="Calibri"/>
                <w:b/>
                <w:bCs/>
                <w:color w:val="000000"/>
                <w:sz w:val="14"/>
                <w:szCs w:val="14"/>
                <w:highlight w:val="lightGray"/>
              </w:rPr>
              <w:t>A4B</w:t>
            </w:r>
          </w:p>
        </w:tc>
        <w:tc>
          <w:tcPr>
            <w:tcW w:w="4964" w:type="dxa"/>
          </w:tcPr>
          <w:p w14:paraId="09300B82" w14:textId="0C5B3A2B" w:rsidR="008351E2" w:rsidRPr="00F3632E" w:rsidRDefault="008351E2" w:rsidP="008351E2">
            <w:pPr>
              <w:pStyle w:val="Absatz"/>
              <w:spacing w:after="0"/>
              <w:rPr>
                <w:b/>
                <w:bCs/>
                <w:strike/>
                <w:sz w:val="20"/>
                <w:szCs w:val="20"/>
              </w:rPr>
            </w:pPr>
            <w:r w:rsidRPr="00882DC1">
              <w:rPr>
                <w:b/>
                <w:bCs/>
                <w:sz w:val="20"/>
                <w:szCs w:val="20"/>
                <w:highlight w:val="lightGray"/>
              </w:rPr>
              <w:t>Nicht-chirurgische Kooperationspartner</w:t>
            </w:r>
          </w:p>
          <w:p w14:paraId="4F2DB7F8" w14:textId="3CBC5C1C" w:rsidR="00294A4E" w:rsidRPr="00F3632E" w:rsidRDefault="00294A4E" w:rsidP="003E2555">
            <w:pPr>
              <w:pStyle w:val="ListeStrichimAbsatz"/>
              <w:numPr>
                <w:ilvl w:val="0"/>
                <w:numId w:val="30"/>
              </w:numPr>
              <w:spacing w:after="0"/>
              <w:ind w:left="178" w:hanging="178"/>
              <w:rPr>
                <w:sz w:val="20"/>
                <w:szCs w:val="20"/>
              </w:rPr>
            </w:pPr>
            <w:r w:rsidRPr="00F3632E">
              <w:rPr>
                <w:rFonts w:cs="Calibri"/>
                <w:sz w:val="20"/>
                <w:szCs w:val="20"/>
              </w:rPr>
              <w:t>FA Innere Medizin + Endokrinologie u</w:t>
            </w:r>
            <w:r w:rsidR="00B067D1">
              <w:rPr>
                <w:rFonts w:cs="Calibri"/>
                <w:sz w:val="20"/>
                <w:szCs w:val="20"/>
              </w:rPr>
              <w:t>nd</w:t>
            </w:r>
            <w:r w:rsidRPr="00F3632E">
              <w:rPr>
                <w:rFonts w:cs="Calibri"/>
                <w:sz w:val="20"/>
                <w:szCs w:val="20"/>
              </w:rPr>
              <w:t xml:space="preserve"> Diabetologie o</w:t>
            </w:r>
            <w:r w:rsidR="00B067D1">
              <w:rPr>
                <w:rFonts w:cs="Calibri"/>
                <w:sz w:val="20"/>
                <w:szCs w:val="20"/>
              </w:rPr>
              <w:t>der</w:t>
            </w:r>
            <w:r w:rsidRPr="00F3632E">
              <w:rPr>
                <w:rFonts w:cs="Calibri"/>
                <w:sz w:val="20"/>
                <w:szCs w:val="20"/>
              </w:rPr>
              <w:t xml:space="preserve"> FÄ </w:t>
            </w:r>
            <w:r w:rsidR="002D50C6" w:rsidRPr="00F3632E">
              <w:rPr>
                <w:rFonts w:cs="Calibri"/>
                <w:sz w:val="20"/>
                <w:szCs w:val="20"/>
              </w:rPr>
              <w:t xml:space="preserve">mit Teilnahme am </w:t>
            </w:r>
            <w:proofErr w:type="gramStart"/>
            <w:r w:rsidR="00C93BFF" w:rsidRPr="00F3632E">
              <w:rPr>
                <w:rFonts w:cs="Calibri"/>
                <w:sz w:val="20"/>
                <w:szCs w:val="20"/>
              </w:rPr>
              <w:t>DMP Diabetes</w:t>
            </w:r>
            <w:proofErr w:type="gramEnd"/>
          </w:p>
          <w:p w14:paraId="58BEB1E7" w14:textId="77777777"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Labormedizin</w:t>
            </w:r>
          </w:p>
          <w:p w14:paraId="26BBD71E" w14:textId="42609388"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Radiologie</w:t>
            </w:r>
            <w:r w:rsidR="001E1629" w:rsidRPr="00F3632E">
              <w:rPr>
                <w:sz w:val="20"/>
                <w:szCs w:val="20"/>
              </w:rPr>
              <w:t xml:space="preserve"> </w:t>
            </w:r>
          </w:p>
          <w:p w14:paraId="0F385878" w14:textId="77777777"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Interventionelle Endoskopie</w:t>
            </w:r>
          </w:p>
          <w:p w14:paraId="7FA69A67" w14:textId="76DC0D15"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 xml:space="preserve">Intensivmedizin </w:t>
            </w:r>
            <w:r w:rsidR="0035694C" w:rsidRPr="00F3632E">
              <w:rPr>
                <w:sz w:val="20"/>
                <w:szCs w:val="20"/>
              </w:rPr>
              <w:t>(an jedem operativen Standort)</w:t>
            </w:r>
          </w:p>
          <w:p w14:paraId="357E6511" w14:textId="6C0C1DE7" w:rsidR="008351E2" w:rsidRPr="00F3632E" w:rsidRDefault="00294A4E" w:rsidP="003E2555">
            <w:pPr>
              <w:pStyle w:val="ListeStrichimAbsatz"/>
              <w:numPr>
                <w:ilvl w:val="0"/>
                <w:numId w:val="30"/>
              </w:numPr>
              <w:spacing w:after="0"/>
              <w:ind w:left="178" w:hanging="178"/>
              <w:rPr>
                <w:sz w:val="20"/>
                <w:szCs w:val="20"/>
              </w:rPr>
            </w:pPr>
            <w:r w:rsidRPr="00F3632E">
              <w:rPr>
                <w:rFonts w:cs="Calibri"/>
                <w:sz w:val="20"/>
                <w:szCs w:val="20"/>
              </w:rPr>
              <w:t>Mental Health Professional</w:t>
            </w:r>
            <w:r w:rsidR="002D50C6" w:rsidRPr="00F3632E">
              <w:rPr>
                <w:rFonts w:cs="Calibri"/>
                <w:sz w:val="20"/>
                <w:szCs w:val="20"/>
              </w:rPr>
              <w:t xml:space="preserve"> (FA/FÄ für Psychosomatische Medizin u</w:t>
            </w:r>
            <w:r w:rsidR="00B067D1">
              <w:rPr>
                <w:rFonts w:cs="Calibri"/>
                <w:sz w:val="20"/>
                <w:szCs w:val="20"/>
              </w:rPr>
              <w:t>nd</w:t>
            </w:r>
            <w:r w:rsidR="002D50C6" w:rsidRPr="00F3632E">
              <w:rPr>
                <w:rFonts w:cs="Calibri"/>
                <w:sz w:val="20"/>
                <w:szCs w:val="20"/>
              </w:rPr>
              <w:t xml:space="preserve"> Psychotherapie o</w:t>
            </w:r>
            <w:r w:rsidR="00B067D1">
              <w:rPr>
                <w:rFonts w:cs="Calibri"/>
                <w:sz w:val="20"/>
                <w:szCs w:val="20"/>
              </w:rPr>
              <w:t>der</w:t>
            </w:r>
            <w:r w:rsidR="002D50C6" w:rsidRPr="00F3632E">
              <w:rPr>
                <w:rFonts w:cs="Calibri"/>
                <w:sz w:val="20"/>
                <w:szCs w:val="20"/>
              </w:rPr>
              <w:t xml:space="preserve"> Psychiatrie u</w:t>
            </w:r>
            <w:r w:rsidR="00B067D1">
              <w:rPr>
                <w:rFonts w:cs="Calibri"/>
                <w:sz w:val="20"/>
                <w:szCs w:val="20"/>
              </w:rPr>
              <w:t>nd</w:t>
            </w:r>
            <w:r w:rsidR="002D50C6" w:rsidRPr="00F3632E">
              <w:rPr>
                <w:rFonts w:cs="Calibri"/>
                <w:sz w:val="20"/>
                <w:szCs w:val="20"/>
              </w:rPr>
              <w:t xml:space="preserve"> Psychotherapie o</w:t>
            </w:r>
            <w:r w:rsidR="00B067D1">
              <w:rPr>
                <w:rFonts w:cs="Calibri"/>
                <w:sz w:val="20"/>
                <w:szCs w:val="20"/>
              </w:rPr>
              <w:t>der</w:t>
            </w:r>
            <w:r w:rsidR="002D50C6" w:rsidRPr="00F3632E">
              <w:rPr>
                <w:rFonts w:cs="Calibri"/>
                <w:sz w:val="20"/>
                <w:szCs w:val="20"/>
              </w:rPr>
              <w:t xml:space="preserve"> Psychologische/r Psychotherapeut/-in)</w:t>
            </w:r>
          </w:p>
          <w:p w14:paraId="4CF81C8F" w14:textId="77777777"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Physiotherapie</w:t>
            </w:r>
          </w:p>
          <w:p w14:paraId="656C7C8E" w14:textId="1F2731E2" w:rsidR="008351E2" w:rsidRPr="00F3632E" w:rsidRDefault="008351E2" w:rsidP="003E2555">
            <w:pPr>
              <w:pStyle w:val="ListeStrichimAbsatz"/>
              <w:numPr>
                <w:ilvl w:val="0"/>
                <w:numId w:val="30"/>
              </w:numPr>
              <w:spacing w:after="0"/>
              <w:ind w:left="178" w:hanging="178"/>
              <w:rPr>
                <w:sz w:val="20"/>
                <w:szCs w:val="20"/>
              </w:rPr>
            </w:pPr>
            <w:r w:rsidRPr="00F3632E">
              <w:rPr>
                <w:sz w:val="20"/>
                <w:szCs w:val="20"/>
              </w:rPr>
              <w:t>Ernährungstherapie</w:t>
            </w:r>
            <w:r w:rsidR="00294A4E" w:rsidRPr="00F3632E">
              <w:rPr>
                <w:sz w:val="20"/>
                <w:szCs w:val="20"/>
              </w:rPr>
              <w:t xml:space="preserve"> und/</w:t>
            </w:r>
            <w:r w:rsidR="00B067D1">
              <w:rPr>
                <w:sz w:val="20"/>
                <w:szCs w:val="20"/>
              </w:rPr>
              <w:t xml:space="preserve"> </w:t>
            </w:r>
            <w:r w:rsidR="00294A4E" w:rsidRPr="00F3632E">
              <w:rPr>
                <w:sz w:val="20"/>
                <w:szCs w:val="20"/>
              </w:rPr>
              <w:t xml:space="preserve">oder </w:t>
            </w:r>
            <w:r w:rsidRPr="00F3632E">
              <w:rPr>
                <w:sz w:val="20"/>
                <w:szCs w:val="20"/>
              </w:rPr>
              <w:t>-medizin</w:t>
            </w:r>
          </w:p>
          <w:p w14:paraId="0DF32EED" w14:textId="48F92D5D" w:rsidR="008351E2" w:rsidRPr="00F3632E" w:rsidRDefault="008351E2" w:rsidP="003E2555">
            <w:pPr>
              <w:pStyle w:val="Absatz"/>
              <w:numPr>
                <w:ilvl w:val="0"/>
                <w:numId w:val="30"/>
              </w:numPr>
              <w:spacing w:after="0"/>
              <w:ind w:left="178" w:hanging="178"/>
              <w:rPr>
                <w:sz w:val="20"/>
                <w:szCs w:val="20"/>
              </w:rPr>
            </w:pPr>
            <w:r w:rsidRPr="00F3632E">
              <w:rPr>
                <w:sz w:val="20"/>
                <w:szCs w:val="20"/>
              </w:rPr>
              <w:t xml:space="preserve">Selbsthilfegruppen </w:t>
            </w:r>
          </w:p>
          <w:p w14:paraId="455BFDAF" w14:textId="77777777" w:rsidR="008351E2" w:rsidRPr="00F3632E" w:rsidRDefault="008351E2" w:rsidP="003E2555">
            <w:pPr>
              <w:pStyle w:val="Absatz"/>
              <w:numPr>
                <w:ilvl w:val="0"/>
                <w:numId w:val="30"/>
              </w:numPr>
              <w:ind w:left="178" w:hanging="178"/>
              <w:rPr>
                <w:sz w:val="20"/>
                <w:szCs w:val="20"/>
              </w:rPr>
            </w:pPr>
            <w:r w:rsidRPr="00F3632E">
              <w:rPr>
                <w:sz w:val="20"/>
                <w:szCs w:val="20"/>
              </w:rPr>
              <w:t>Plastische Chirurgie</w:t>
            </w:r>
          </w:p>
          <w:p w14:paraId="48CEA9C4" w14:textId="45BDC154" w:rsidR="00196855" w:rsidRPr="006E2FC8" w:rsidRDefault="008351E2" w:rsidP="00F3632E">
            <w:pPr>
              <w:pStyle w:val="Absatz"/>
              <w:rPr>
                <w:sz w:val="20"/>
                <w:szCs w:val="20"/>
              </w:rPr>
            </w:pPr>
            <w:r w:rsidRPr="00F3632E">
              <w:rPr>
                <w:sz w:val="20"/>
                <w:szCs w:val="20"/>
              </w:rPr>
              <w:t>Die Kooperationsvereinbarungen</w:t>
            </w:r>
            <w:r w:rsidR="0090761D" w:rsidRPr="00F3632E">
              <w:rPr>
                <w:sz w:val="20"/>
                <w:szCs w:val="20"/>
              </w:rPr>
              <w:t>/SOPs</w:t>
            </w:r>
            <w:r w:rsidRPr="00F3632E">
              <w:rPr>
                <w:sz w:val="20"/>
                <w:szCs w:val="20"/>
              </w:rPr>
              <w:t xml:space="preserve"> sind in aktueller Version im Audit vorzulegen.</w:t>
            </w:r>
          </w:p>
        </w:tc>
        <w:tc>
          <w:tcPr>
            <w:tcW w:w="4817" w:type="dxa"/>
          </w:tcPr>
          <w:p w14:paraId="713B40BF" w14:textId="77777777" w:rsidR="008351E2" w:rsidRDefault="008351E2" w:rsidP="008351E2">
            <w:pPr>
              <w:rPr>
                <w:rFonts w:cs="Calibri"/>
                <w:sz w:val="20"/>
                <w:szCs w:val="20"/>
                <w:highlight w:val="green"/>
              </w:rPr>
            </w:pPr>
          </w:p>
          <w:tbl>
            <w:tblPr>
              <w:tblStyle w:val="Tabellenraster"/>
              <w:tblpPr w:leftFromText="141" w:rightFromText="141" w:vertAnchor="text" w:horzAnchor="margin" w:tblpY="-190"/>
              <w:tblOverlap w:val="never"/>
              <w:tblW w:w="0" w:type="auto"/>
              <w:tblLook w:val="04A0" w:firstRow="1" w:lastRow="0" w:firstColumn="1" w:lastColumn="0" w:noHBand="0" w:noVBand="1"/>
            </w:tblPr>
            <w:tblGrid>
              <w:gridCol w:w="3397"/>
              <w:gridCol w:w="1134"/>
            </w:tblGrid>
            <w:tr w:rsidR="00610990" w:rsidRPr="00C429FB" w14:paraId="34E56713" w14:textId="77777777" w:rsidTr="003266D4">
              <w:tc>
                <w:tcPr>
                  <w:tcW w:w="3397" w:type="dxa"/>
                </w:tcPr>
                <w:p w14:paraId="21CC1F43" w14:textId="77777777" w:rsidR="00610990" w:rsidRPr="00091815" w:rsidRDefault="00610990" w:rsidP="00610990">
                  <w:pPr>
                    <w:spacing w:before="4"/>
                    <w:rPr>
                      <w:rFonts w:cs="Calibri"/>
                      <w:sz w:val="20"/>
                      <w:szCs w:val="20"/>
                    </w:rPr>
                  </w:pPr>
                </w:p>
              </w:tc>
              <w:tc>
                <w:tcPr>
                  <w:tcW w:w="1134" w:type="dxa"/>
                </w:tcPr>
                <w:p w14:paraId="2ED823E2" w14:textId="77777777" w:rsidR="00610990" w:rsidRPr="00C429FB" w:rsidRDefault="00610990" w:rsidP="003266D4">
                  <w:pPr>
                    <w:jc w:val="center"/>
                    <w:rPr>
                      <w:rFonts w:cs="Calibri"/>
                      <w:sz w:val="16"/>
                      <w:szCs w:val="16"/>
                    </w:rPr>
                  </w:pPr>
                  <w:r w:rsidRPr="00C429FB">
                    <w:rPr>
                      <w:rFonts w:cs="Calibri"/>
                      <w:sz w:val="16"/>
                      <w:szCs w:val="16"/>
                    </w:rPr>
                    <w:t>Kooperation/</w:t>
                  </w:r>
                  <w:r>
                    <w:rPr>
                      <w:rFonts w:cs="Calibri"/>
                      <w:sz w:val="16"/>
                      <w:szCs w:val="16"/>
                    </w:rPr>
                    <w:t xml:space="preserve"> </w:t>
                  </w:r>
                  <w:r w:rsidRPr="00C429FB">
                    <w:rPr>
                      <w:rFonts w:cs="Calibri"/>
                      <w:sz w:val="16"/>
                      <w:szCs w:val="16"/>
                    </w:rPr>
                    <w:t>SOP vorhanden?</w:t>
                  </w:r>
                </w:p>
              </w:tc>
            </w:tr>
            <w:tr w:rsidR="00610990" w14:paraId="7FAAC903" w14:textId="77777777" w:rsidTr="003266D4">
              <w:tc>
                <w:tcPr>
                  <w:tcW w:w="3397" w:type="dxa"/>
                </w:tcPr>
                <w:p w14:paraId="5FB012CD" w14:textId="4CD57B08" w:rsidR="00610990" w:rsidRPr="00426E71" w:rsidRDefault="00610990" w:rsidP="003266D4">
                  <w:pPr>
                    <w:pStyle w:val="ListeStrichimAbsatz"/>
                    <w:numPr>
                      <w:ilvl w:val="0"/>
                      <w:numId w:val="0"/>
                    </w:numPr>
                    <w:spacing w:before="100" w:beforeAutospacing="1" w:after="100" w:afterAutospacing="1"/>
                    <w:rPr>
                      <w:sz w:val="20"/>
                      <w:szCs w:val="20"/>
                    </w:rPr>
                  </w:pPr>
                  <w:r w:rsidRPr="00417367">
                    <w:rPr>
                      <w:rFonts w:cs="Calibri"/>
                      <w:sz w:val="20"/>
                      <w:szCs w:val="20"/>
                    </w:rPr>
                    <w:t>FA Innere Medizin + Endokrinologie u</w:t>
                  </w:r>
                  <w:r w:rsidR="00B067D1">
                    <w:rPr>
                      <w:rFonts w:cs="Calibri"/>
                      <w:sz w:val="20"/>
                      <w:szCs w:val="20"/>
                    </w:rPr>
                    <w:t>nd</w:t>
                  </w:r>
                  <w:r w:rsidRPr="00417367">
                    <w:rPr>
                      <w:rFonts w:cs="Calibri"/>
                      <w:sz w:val="20"/>
                      <w:szCs w:val="20"/>
                    </w:rPr>
                    <w:t xml:space="preserve"> Diabetologie o</w:t>
                  </w:r>
                  <w:r w:rsidR="00B067D1">
                    <w:rPr>
                      <w:rFonts w:cs="Calibri"/>
                      <w:sz w:val="20"/>
                      <w:szCs w:val="20"/>
                    </w:rPr>
                    <w:t>der</w:t>
                  </w:r>
                  <w:r w:rsidRPr="00417367">
                    <w:rPr>
                      <w:rFonts w:cs="Calibri"/>
                      <w:sz w:val="20"/>
                      <w:szCs w:val="20"/>
                    </w:rPr>
                    <w:t xml:space="preserve"> FÄ mit Teilnahme am </w:t>
                  </w:r>
                  <w:proofErr w:type="gramStart"/>
                  <w:r w:rsidRPr="00417367">
                    <w:rPr>
                      <w:rFonts w:cs="Calibri"/>
                      <w:sz w:val="20"/>
                      <w:szCs w:val="20"/>
                    </w:rPr>
                    <w:t>DMP Diabetes</w:t>
                  </w:r>
                  <w:proofErr w:type="gramEnd"/>
                </w:p>
              </w:tc>
              <w:tc>
                <w:tcPr>
                  <w:tcW w:w="1134" w:type="dxa"/>
                </w:tcPr>
                <w:p w14:paraId="00CE2695" w14:textId="77777777" w:rsidR="00610990" w:rsidRDefault="00610990" w:rsidP="003266D4">
                  <w:pPr>
                    <w:spacing w:before="100" w:beforeAutospacing="1" w:after="100" w:afterAutospacing="1"/>
                    <w:jc w:val="center"/>
                    <w:rPr>
                      <w:rFonts w:cs="Calibri"/>
                      <w:sz w:val="20"/>
                      <w:szCs w:val="20"/>
                    </w:rPr>
                  </w:pPr>
                </w:p>
              </w:tc>
            </w:tr>
            <w:tr w:rsidR="00610990" w14:paraId="75CB89A5" w14:textId="77777777" w:rsidTr="003266D4">
              <w:tc>
                <w:tcPr>
                  <w:tcW w:w="3397" w:type="dxa"/>
                </w:tcPr>
                <w:p w14:paraId="55EE82B5" w14:textId="77777777" w:rsidR="00610990" w:rsidRPr="00426E71" w:rsidRDefault="00610990" w:rsidP="003266D4">
                  <w:pPr>
                    <w:pStyle w:val="ListeStrichimAbsatz"/>
                    <w:numPr>
                      <w:ilvl w:val="0"/>
                      <w:numId w:val="0"/>
                    </w:numPr>
                    <w:spacing w:before="100" w:beforeAutospacing="1" w:after="100" w:afterAutospacing="1"/>
                    <w:ind w:left="76" w:hanging="76"/>
                    <w:rPr>
                      <w:sz w:val="20"/>
                      <w:szCs w:val="20"/>
                    </w:rPr>
                  </w:pPr>
                  <w:r w:rsidRPr="00417367">
                    <w:rPr>
                      <w:sz w:val="20"/>
                      <w:szCs w:val="20"/>
                    </w:rPr>
                    <w:t>Labormedizin</w:t>
                  </w:r>
                </w:p>
              </w:tc>
              <w:tc>
                <w:tcPr>
                  <w:tcW w:w="1134" w:type="dxa"/>
                </w:tcPr>
                <w:p w14:paraId="3A19407B" w14:textId="77777777" w:rsidR="00610990" w:rsidRDefault="00610990" w:rsidP="003266D4">
                  <w:pPr>
                    <w:spacing w:before="100" w:beforeAutospacing="1" w:after="100" w:afterAutospacing="1"/>
                    <w:jc w:val="center"/>
                    <w:rPr>
                      <w:rFonts w:cs="Calibri"/>
                      <w:sz w:val="20"/>
                      <w:szCs w:val="20"/>
                    </w:rPr>
                  </w:pPr>
                </w:p>
              </w:tc>
            </w:tr>
            <w:tr w:rsidR="00610990" w14:paraId="25BD2922" w14:textId="77777777" w:rsidTr="003266D4">
              <w:tc>
                <w:tcPr>
                  <w:tcW w:w="3397" w:type="dxa"/>
                </w:tcPr>
                <w:p w14:paraId="1C6C6C6A" w14:textId="77777777" w:rsidR="00610990" w:rsidRPr="00426E71" w:rsidRDefault="00610990" w:rsidP="003266D4">
                  <w:pPr>
                    <w:pStyle w:val="ListeStrichimAbsatz"/>
                    <w:numPr>
                      <w:ilvl w:val="0"/>
                      <w:numId w:val="0"/>
                    </w:numPr>
                    <w:spacing w:before="100" w:beforeAutospacing="1" w:after="100" w:afterAutospacing="1"/>
                    <w:ind w:left="76" w:hanging="76"/>
                    <w:rPr>
                      <w:sz w:val="20"/>
                      <w:szCs w:val="20"/>
                    </w:rPr>
                  </w:pPr>
                  <w:r w:rsidRPr="00417367">
                    <w:rPr>
                      <w:sz w:val="20"/>
                      <w:szCs w:val="20"/>
                    </w:rPr>
                    <w:t xml:space="preserve">Radiologie </w:t>
                  </w:r>
                </w:p>
              </w:tc>
              <w:tc>
                <w:tcPr>
                  <w:tcW w:w="1134" w:type="dxa"/>
                </w:tcPr>
                <w:p w14:paraId="0687E086" w14:textId="77777777" w:rsidR="00610990" w:rsidRDefault="00610990" w:rsidP="003266D4">
                  <w:pPr>
                    <w:spacing w:before="100" w:beforeAutospacing="1" w:after="100" w:afterAutospacing="1"/>
                    <w:jc w:val="center"/>
                    <w:rPr>
                      <w:rFonts w:cs="Calibri"/>
                      <w:sz w:val="20"/>
                      <w:szCs w:val="20"/>
                    </w:rPr>
                  </w:pPr>
                </w:p>
              </w:tc>
            </w:tr>
            <w:tr w:rsidR="00610990" w14:paraId="7E165704" w14:textId="77777777" w:rsidTr="003266D4">
              <w:tc>
                <w:tcPr>
                  <w:tcW w:w="3397" w:type="dxa"/>
                </w:tcPr>
                <w:p w14:paraId="64DFB685" w14:textId="77777777" w:rsidR="00610990" w:rsidRPr="00091815" w:rsidRDefault="00610990" w:rsidP="003266D4">
                  <w:pPr>
                    <w:spacing w:before="100" w:beforeAutospacing="1" w:after="100" w:afterAutospacing="1"/>
                    <w:rPr>
                      <w:rFonts w:cs="Calibri"/>
                      <w:sz w:val="20"/>
                      <w:szCs w:val="20"/>
                    </w:rPr>
                  </w:pPr>
                  <w:r w:rsidRPr="00417367">
                    <w:rPr>
                      <w:sz w:val="20"/>
                      <w:szCs w:val="20"/>
                    </w:rPr>
                    <w:t>Interventionelle Endoskopie</w:t>
                  </w:r>
                </w:p>
              </w:tc>
              <w:tc>
                <w:tcPr>
                  <w:tcW w:w="1134" w:type="dxa"/>
                </w:tcPr>
                <w:p w14:paraId="7569FCDB" w14:textId="77777777" w:rsidR="00610990" w:rsidRDefault="00610990" w:rsidP="003266D4">
                  <w:pPr>
                    <w:spacing w:before="100" w:beforeAutospacing="1" w:after="100" w:afterAutospacing="1"/>
                    <w:jc w:val="center"/>
                    <w:rPr>
                      <w:rFonts w:cs="Calibri"/>
                      <w:sz w:val="20"/>
                      <w:szCs w:val="20"/>
                    </w:rPr>
                  </w:pPr>
                </w:p>
              </w:tc>
            </w:tr>
            <w:tr w:rsidR="00610990" w14:paraId="770B7FEB" w14:textId="77777777" w:rsidTr="003266D4">
              <w:tc>
                <w:tcPr>
                  <w:tcW w:w="3397" w:type="dxa"/>
                </w:tcPr>
                <w:p w14:paraId="3A151F3A" w14:textId="77777777" w:rsidR="00610990" w:rsidRPr="00091815" w:rsidRDefault="00610990" w:rsidP="003266D4">
                  <w:pPr>
                    <w:spacing w:before="100" w:beforeAutospacing="1" w:after="100" w:afterAutospacing="1"/>
                    <w:rPr>
                      <w:rFonts w:cs="Calibri"/>
                      <w:sz w:val="20"/>
                      <w:szCs w:val="20"/>
                    </w:rPr>
                  </w:pPr>
                  <w:r w:rsidRPr="00417367">
                    <w:rPr>
                      <w:sz w:val="20"/>
                      <w:szCs w:val="20"/>
                    </w:rPr>
                    <w:t>Intensivmedizin (an jedem operativen Standort)</w:t>
                  </w:r>
                </w:p>
              </w:tc>
              <w:tc>
                <w:tcPr>
                  <w:tcW w:w="1134" w:type="dxa"/>
                </w:tcPr>
                <w:p w14:paraId="575BC7C4" w14:textId="77777777" w:rsidR="00610990" w:rsidRDefault="00610990" w:rsidP="003266D4">
                  <w:pPr>
                    <w:spacing w:before="100" w:beforeAutospacing="1" w:after="100" w:afterAutospacing="1"/>
                    <w:jc w:val="center"/>
                    <w:rPr>
                      <w:rFonts w:cs="Calibri"/>
                      <w:sz w:val="20"/>
                      <w:szCs w:val="20"/>
                    </w:rPr>
                  </w:pPr>
                </w:p>
              </w:tc>
            </w:tr>
            <w:tr w:rsidR="00610990" w14:paraId="4C3E0C88" w14:textId="77777777" w:rsidTr="003266D4">
              <w:tc>
                <w:tcPr>
                  <w:tcW w:w="3397" w:type="dxa"/>
                </w:tcPr>
                <w:p w14:paraId="0F3752C9" w14:textId="0A454132" w:rsidR="00610990" w:rsidRPr="00091815" w:rsidRDefault="00610990" w:rsidP="003266D4">
                  <w:pPr>
                    <w:spacing w:before="100" w:beforeAutospacing="1" w:after="100" w:afterAutospacing="1"/>
                    <w:rPr>
                      <w:rFonts w:cs="Calibri"/>
                      <w:sz w:val="20"/>
                      <w:szCs w:val="20"/>
                    </w:rPr>
                  </w:pPr>
                  <w:r w:rsidRPr="00417367">
                    <w:rPr>
                      <w:rFonts w:cs="Calibri"/>
                      <w:sz w:val="20"/>
                      <w:szCs w:val="20"/>
                    </w:rPr>
                    <w:t>Mental Health Professional (FA/FÄ für Psychosomatische Medizin u</w:t>
                  </w:r>
                  <w:r w:rsidR="00B067D1">
                    <w:rPr>
                      <w:rFonts w:cs="Calibri"/>
                      <w:sz w:val="20"/>
                      <w:szCs w:val="20"/>
                    </w:rPr>
                    <w:t>nd</w:t>
                  </w:r>
                  <w:r w:rsidRPr="00417367">
                    <w:rPr>
                      <w:rFonts w:cs="Calibri"/>
                      <w:sz w:val="20"/>
                      <w:szCs w:val="20"/>
                    </w:rPr>
                    <w:t xml:space="preserve"> Psychotherapie o</w:t>
                  </w:r>
                  <w:r w:rsidR="00B067D1">
                    <w:rPr>
                      <w:rFonts w:cs="Calibri"/>
                      <w:sz w:val="20"/>
                      <w:szCs w:val="20"/>
                    </w:rPr>
                    <w:t>der</w:t>
                  </w:r>
                  <w:r w:rsidRPr="00417367">
                    <w:rPr>
                      <w:rFonts w:cs="Calibri"/>
                      <w:sz w:val="20"/>
                      <w:szCs w:val="20"/>
                    </w:rPr>
                    <w:t xml:space="preserve"> Psychiatrie u</w:t>
                  </w:r>
                  <w:r w:rsidR="00B067D1">
                    <w:rPr>
                      <w:rFonts w:cs="Calibri"/>
                      <w:sz w:val="20"/>
                      <w:szCs w:val="20"/>
                    </w:rPr>
                    <w:t>nd</w:t>
                  </w:r>
                  <w:r w:rsidRPr="00417367">
                    <w:rPr>
                      <w:rFonts w:cs="Calibri"/>
                      <w:sz w:val="20"/>
                      <w:szCs w:val="20"/>
                    </w:rPr>
                    <w:t xml:space="preserve"> Psychotherapie o</w:t>
                  </w:r>
                  <w:r w:rsidR="00B067D1">
                    <w:rPr>
                      <w:rFonts w:cs="Calibri"/>
                      <w:sz w:val="20"/>
                      <w:szCs w:val="20"/>
                    </w:rPr>
                    <w:t>der</w:t>
                  </w:r>
                  <w:r w:rsidRPr="00417367">
                    <w:rPr>
                      <w:rFonts w:cs="Calibri"/>
                      <w:sz w:val="20"/>
                      <w:szCs w:val="20"/>
                    </w:rPr>
                    <w:t xml:space="preserve"> Psychologische/r Psychotherapeut/-in)</w:t>
                  </w:r>
                </w:p>
              </w:tc>
              <w:tc>
                <w:tcPr>
                  <w:tcW w:w="1134" w:type="dxa"/>
                </w:tcPr>
                <w:p w14:paraId="586F9899" w14:textId="77777777" w:rsidR="00610990" w:rsidRDefault="00610990" w:rsidP="003266D4">
                  <w:pPr>
                    <w:spacing w:before="100" w:beforeAutospacing="1" w:after="100" w:afterAutospacing="1"/>
                    <w:jc w:val="center"/>
                    <w:rPr>
                      <w:rFonts w:cs="Calibri"/>
                      <w:sz w:val="20"/>
                      <w:szCs w:val="20"/>
                    </w:rPr>
                  </w:pPr>
                </w:p>
              </w:tc>
            </w:tr>
            <w:tr w:rsidR="00610990" w14:paraId="1A1E6C32" w14:textId="77777777" w:rsidTr="003266D4">
              <w:tc>
                <w:tcPr>
                  <w:tcW w:w="3397" w:type="dxa"/>
                </w:tcPr>
                <w:p w14:paraId="0373AD47" w14:textId="77777777" w:rsidR="00610990" w:rsidRPr="00091815" w:rsidRDefault="00610990" w:rsidP="003266D4">
                  <w:pPr>
                    <w:spacing w:before="100" w:beforeAutospacing="1" w:after="100" w:afterAutospacing="1"/>
                    <w:rPr>
                      <w:rFonts w:cs="Calibri"/>
                      <w:sz w:val="20"/>
                      <w:szCs w:val="20"/>
                    </w:rPr>
                  </w:pPr>
                  <w:r w:rsidRPr="00417367">
                    <w:rPr>
                      <w:sz w:val="20"/>
                      <w:szCs w:val="20"/>
                    </w:rPr>
                    <w:t>Physiotherapie</w:t>
                  </w:r>
                </w:p>
              </w:tc>
              <w:tc>
                <w:tcPr>
                  <w:tcW w:w="1134" w:type="dxa"/>
                </w:tcPr>
                <w:p w14:paraId="07CB378A" w14:textId="77777777" w:rsidR="00610990" w:rsidRDefault="00610990" w:rsidP="003266D4">
                  <w:pPr>
                    <w:spacing w:before="100" w:beforeAutospacing="1" w:after="100" w:afterAutospacing="1"/>
                    <w:jc w:val="center"/>
                    <w:rPr>
                      <w:rFonts w:cs="Calibri"/>
                      <w:sz w:val="20"/>
                      <w:szCs w:val="20"/>
                    </w:rPr>
                  </w:pPr>
                </w:p>
              </w:tc>
            </w:tr>
            <w:tr w:rsidR="00610990" w14:paraId="63B414D2" w14:textId="77777777" w:rsidTr="003266D4">
              <w:tc>
                <w:tcPr>
                  <w:tcW w:w="3397" w:type="dxa"/>
                </w:tcPr>
                <w:p w14:paraId="1C298372" w14:textId="1DE2C188" w:rsidR="00610990" w:rsidRPr="00091815" w:rsidRDefault="00610990" w:rsidP="003266D4">
                  <w:pPr>
                    <w:spacing w:before="100" w:beforeAutospacing="1" w:after="100" w:afterAutospacing="1"/>
                    <w:rPr>
                      <w:rFonts w:cs="Calibri"/>
                      <w:sz w:val="20"/>
                      <w:szCs w:val="20"/>
                    </w:rPr>
                  </w:pPr>
                  <w:r w:rsidRPr="00417367">
                    <w:rPr>
                      <w:sz w:val="20"/>
                      <w:szCs w:val="20"/>
                    </w:rPr>
                    <w:t>Ernährungstherapie und/</w:t>
                  </w:r>
                  <w:r w:rsidR="00B067D1">
                    <w:rPr>
                      <w:sz w:val="20"/>
                      <w:szCs w:val="20"/>
                    </w:rPr>
                    <w:t xml:space="preserve"> </w:t>
                  </w:r>
                  <w:r w:rsidRPr="00417367">
                    <w:rPr>
                      <w:sz w:val="20"/>
                      <w:szCs w:val="20"/>
                    </w:rPr>
                    <w:t>oder -medizin</w:t>
                  </w:r>
                </w:p>
              </w:tc>
              <w:tc>
                <w:tcPr>
                  <w:tcW w:w="1134" w:type="dxa"/>
                </w:tcPr>
                <w:p w14:paraId="7FA4789D" w14:textId="77777777" w:rsidR="00610990" w:rsidRDefault="00610990" w:rsidP="003266D4">
                  <w:pPr>
                    <w:spacing w:before="100" w:beforeAutospacing="1" w:after="100" w:afterAutospacing="1"/>
                    <w:jc w:val="center"/>
                    <w:rPr>
                      <w:rFonts w:cs="Calibri"/>
                      <w:sz w:val="20"/>
                      <w:szCs w:val="20"/>
                    </w:rPr>
                  </w:pPr>
                </w:p>
              </w:tc>
            </w:tr>
            <w:tr w:rsidR="00610990" w14:paraId="51F0F39B" w14:textId="77777777" w:rsidTr="003266D4">
              <w:tc>
                <w:tcPr>
                  <w:tcW w:w="3397" w:type="dxa"/>
                </w:tcPr>
                <w:p w14:paraId="0E8FAAD0" w14:textId="77777777" w:rsidR="00610990" w:rsidRPr="00091815" w:rsidRDefault="00610990" w:rsidP="003266D4">
                  <w:pPr>
                    <w:spacing w:before="100" w:beforeAutospacing="1" w:after="100" w:afterAutospacing="1"/>
                    <w:rPr>
                      <w:rFonts w:cs="Calibri"/>
                      <w:sz w:val="20"/>
                      <w:szCs w:val="20"/>
                    </w:rPr>
                  </w:pPr>
                  <w:r w:rsidRPr="00417367">
                    <w:rPr>
                      <w:sz w:val="20"/>
                      <w:szCs w:val="20"/>
                    </w:rPr>
                    <w:t xml:space="preserve">Selbsthilfegruppen </w:t>
                  </w:r>
                </w:p>
              </w:tc>
              <w:tc>
                <w:tcPr>
                  <w:tcW w:w="1134" w:type="dxa"/>
                </w:tcPr>
                <w:p w14:paraId="38989DF8" w14:textId="77777777" w:rsidR="00610990" w:rsidRDefault="00610990" w:rsidP="003266D4">
                  <w:pPr>
                    <w:spacing w:before="100" w:beforeAutospacing="1" w:after="100" w:afterAutospacing="1"/>
                    <w:jc w:val="center"/>
                    <w:rPr>
                      <w:rFonts w:cs="Calibri"/>
                      <w:sz w:val="20"/>
                      <w:szCs w:val="20"/>
                    </w:rPr>
                  </w:pPr>
                </w:p>
              </w:tc>
            </w:tr>
            <w:tr w:rsidR="00610990" w14:paraId="44384FBC" w14:textId="77777777" w:rsidTr="003266D4">
              <w:tc>
                <w:tcPr>
                  <w:tcW w:w="3397" w:type="dxa"/>
                </w:tcPr>
                <w:p w14:paraId="23BE6A36" w14:textId="77777777" w:rsidR="00610990" w:rsidRPr="00426E71" w:rsidRDefault="00610990" w:rsidP="003266D4">
                  <w:pPr>
                    <w:pStyle w:val="Absatz"/>
                    <w:spacing w:before="100" w:beforeAutospacing="1" w:after="100" w:afterAutospacing="1"/>
                    <w:rPr>
                      <w:sz w:val="20"/>
                      <w:szCs w:val="20"/>
                    </w:rPr>
                  </w:pPr>
                  <w:r w:rsidRPr="00F3632E">
                    <w:rPr>
                      <w:sz w:val="20"/>
                      <w:szCs w:val="20"/>
                    </w:rPr>
                    <w:t>Plastische Chirurgie</w:t>
                  </w:r>
                </w:p>
              </w:tc>
              <w:tc>
                <w:tcPr>
                  <w:tcW w:w="1134" w:type="dxa"/>
                </w:tcPr>
                <w:p w14:paraId="5AFD587B" w14:textId="77777777" w:rsidR="00610990" w:rsidRDefault="00610990" w:rsidP="003266D4">
                  <w:pPr>
                    <w:spacing w:before="100" w:beforeAutospacing="1" w:after="100" w:afterAutospacing="1"/>
                    <w:jc w:val="center"/>
                    <w:rPr>
                      <w:rFonts w:cs="Calibri"/>
                      <w:sz w:val="20"/>
                      <w:szCs w:val="20"/>
                    </w:rPr>
                  </w:pPr>
                </w:p>
              </w:tc>
            </w:tr>
          </w:tbl>
          <w:p w14:paraId="3B538EFB" w14:textId="77777777" w:rsidR="00610990" w:rsidRPr="00C94BD0" w:rsidRDefault="00610990" w:rsidP="008351E2">
            <w:pPr>
              <w:rPr>
                <w:rFonts w:cs="Calibri"/>
                <w:sz w:val="20"/>
                <w:szCs w:val="20"/>
                <w:highlight w:val="green"/>
              </w:rPr>
            </w:pPr>
          </w:p>
        </w:tc>
      </w:tr>
      <w:tr w:rsidR="00B875FF" w:rsidRPr="00C94BD0" w14:paraId="50CEB10A" w14:textId="77777777" w:rsidTr="00B540B2">
        <w:trPr>
          <w:trHeight w:val="204"/>
        </w:trPr>
        <w:tc>
          <w:tcPr>
            <w:tcW w:w="567" w:type="dxa"/>
          </w:tcPr>
          <w:p w14:paraId="340D9BB4" w14:textId="317F7F69" w:rsidR="00B875FF" w:rsidRPr="006E2FC8" w:rsidRDefault="006E2FC8" w:rsidP="006E2FC8">
            <w:pPr>
              <w:rPr>
                <w:sz w:val="14"/>
                <w:szCs w:val="14"/>
              </w:rPr>
            </w:pPr>
            <w:r>
              <w:rPr>
                <w:sz w:val="14"/>
                <w:szCs w:val="14"/>
              </w:rPr>
              <w:t xml:space="preserve">A5 </w:t>
            </w:r>
          </w:p>
        </w:tc>
        <w:tc>
          <w:tcPr>
            <w:tcW w:w="565" w:type="dxa"/>
          </w:tcPr>
          <w:p w14:paraId="34DE4185" w14:textId="77777777" w:rsidR="00B875FF" w:rsidRPr="00D55816" w:rsidRDefault="00B875FF" w:rsidP="00F80AAF">
            <w:pPr>
              <w:rPr>
                <w:rFonts w:cs="Calibri"/>
                <w:color w:val="000000"/>
                <w:sz w:val="14"/>
                <w:szCs w:val="14"/>
              </w:rPr>
            </w:pPr>
          </w:p>
        </w:tc>
        <w:tc>
          <w:tcPr>
            <w:tcW w:w="4964" w:type="dxa"/>
          </w:tcPr>
          <w:p w14:paraId="70398BE6" w14:textId="2B413924" w:rsidR="00B875FF" w:rsidRPr="00C94BD0" w:rsidRDefault="00B875FF" w:rsidP="002E2E6C">
            <w:pPr>
              <w:pStyle w:val="Listenabsatz"/>
              <w:spacing w:before="4" w:line="268" w:lineRule="exact"/>
              <w:ind w:left="0"/>
              <w:rPr>
                <w:rFonts w:cs="Calibri"/>
                <w:b/>
                <w:bCs/>
                <w:color w:val="000000"/>
                <w:sz w:val="20"/>
                <w:szCs w:val="20"/>
              </w:rPr>
            </w:pPr>
            <w:r w:rsidRPr="00C94BD0">
              <w:rPr>
                <w:rFonts w:cs="Calibri"/>
                <w:b/>
                <w:bCs/>
                <w:color w:val="000000"/>
                <w:sz w:val="20"/>
                <w:szCs w:val="20"/>
              </w:rPr>
              <w:t>Anerkannte Chirurgen/</w:t>
            </w:r>
            <w:r w:rsidR="008A05C4">
              <w:rPr>
                <w:rFonts w:cs="Calibri"/>
                <w:b/>
                <w:bCs/>
                <w:color w:val="000000"/>
                <w:sz w:val="20"/>
                <w:szCs w:val="20"/>
              </w:rPr>
              <w:t>-</w:t>
            </w:r>
            <w:r w:rsidRPr="00C94BD0">
              <w:rPr>
                <w:rFonts w:cs="Calibri"/>
                <w:b/>
                <w:bCs/>
                <w:color w:val="000000"/>
                <w:sz w:val="20"/>
                <w:szCs w:val="20"/>
              </w:rPr>
              <w:t>innen</w:t>
            </w:r>
          </w:p>
        </w:tc>
        <w:tc>
          <w:tcPr>
            <w:tcW w:w="4817" w:type="dxa"/>
          </w:tcPr>
          <w:p w14:paraId="6AB8DBA1" w14:textId="3E2008FA" w:rsidR="00B875FF" w:rsidRPr="00C94BD0" w:rsidRDefault="00B875FF" w:rsidP="00324307">
            <w:pPr>
              <w:rPr>
                <w:rFonts w:cs="Calibri"/>
                <w:sz w:val="20"/>
                <w:szCs w:val="20"/>
                <w:highlight w:val="green"/>
              </w:rPr>
            </w:pPr>
          </w:p>
        </w:tc>
      </w:tr>
      <w:tr w:rsidR="00B875FF" w:rsidRPr="00C94BD0" w14:paraId="2423900D" w14:textId="77777777" w:rsidTr="00B540B2">
        <w:trPr>
          <w:trHeight w:val="587"/>
        </w:trPr>
        <w:tc>
          <w:tcPr>
            <w:tcW w:w="567" w:type="dxa"/>
          </w:tcPr>
          <w:p w14:paraId="38C713BC" w14:textId="4864743F" w:rsidR="00B875FF" w:rsidRPr="00D55816" w:rsidRDefault="00B875FF" w:rsidP="00151B2B">
            <w:pPr>
              <w:pStyle w:val="Listenabsatz"/>
              <w:ind w:left="33" w:hanging="142"/>
              <w:rPr>
                <w:sz w:val="14"/>
                <w:szCs w:val="14"/>
              </w:rPr>
            </w:pPr>
            <w:r w:rsidRPr="00D55816">
              <w:rPr>
                <w:sz w:val="14"/>
                <w:szCs w:val="14"/>
              </w:rPr>
              <w:t>A5.1</w:t>
            </w:r>
          </w:p>
        </w:tc>
        <w:tc>
          <w:tcPr>
            <w:tcW w:w="565" w:type="dxa"/>
          </w:tcPr>
          <w:p w14:paraId="693557B4" w14:textId="77777777" w:rsidR="00B875FF" w:rsidRPr="00D55816" w:rsidRDefault="00B875FF" w:rsidP="00F80AAF">
            <w:pPr>
              <w:rPr>
                <w:rFonts w:cs="Calibri"/>
                <w:color w:val="000000"/>
                <w:sz w:val="14"/>
                <w:szCs w:val="14"/>
              </w:rPr>
            </w:pPr>
          </w:p>
        </w:tc>
        <w:tc>
          <w:tcPr>
            <w:tcW w:w="4964" w:type="dxa"/>
          </w:tcPr>
          <w:p w14:paraId="60DC30B7" w14:textId="77777777" w:rsidR="00B875FF" w:rsidRPr="00C94BD0" w:rsidRDefault="00B875FF" w:rsidP="002E2E6C">
            <w:pPr>
              <w:pStyle w:val="Listenabsatz"/>
              <w:spacing w:before="4" w:line="268" w:lineRule="exact"/>
              <w:ind w:left="0"/>
              <w:rPr>
                <w:rFonts w:cs="Calibri"/>
                <w:b/>
                <w:bCs/>
                <w:color w:val="000000"/>
                <w:sz w:val="20"/>
                <w:szCs w:val="20"/>
              </w:rPr>
            </w:pPr>
            <w:r w:rsidRPr="00C94BD0">
              <w:rPr>
                <w:rFonts w:cs="Calibri"/>
                <w:b/>
                <w:bCs/>
                <w:color w:val="000000"/>
                <w:sz w:val="20"/>
                <w:szCs w:val="20"/>
              </w:rPr>
              <w:t xml:space="preserve">Fachliche Qualifikation  </w:t>
            </w:r>
          </w:p>
          <w:p w14:paraId="65A822B6" w14:textId="5A1337A6" w:rsidR="00B875FF"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 xml:space="preserve">müssen über die Facharztbezeichnung „Viszeralchirurgie“ in Verbindung mit der Zusatzbezeichnung „Spezielle Viszeralchirurgie“ bzw. in Österreich und der Schweiz über eine vergleichbare Qualifikation verfügen. </w:t>
            </w:r>
          </w:p>
          <w:p w14:paraId="12950642" w14:textId="77777777" w:rsidR="00B875FF"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 xml:space="preserve">Eine EBS-Qualifikation aus dem entsprechenden Geltungsbereich wird als gleichwertig anerkannt. </w:t>
            </w:r>
          </w:p>
          <w:p w14:paraId="61E9E56A" w14:textId="0039D61A" w:rsidR="00591C65"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Davon abweichende Voraussetzungen sin</w:t>
            </w:r>
            <w:r w:rsidRPr="00FE6200">
              <w:rPr>
                <w:rFonts w:cs="Calibri"/>
                <w:color w:val="000000"/>
                <w:sz w:val="20"/>
                <w:szCs w:val="20"/>
              </w:rPr>
              <w:t xml:space="preserve">d </w:t>
            </w:r>
            <w:r w:rsidR="00481B88" w:rsidRPr="00FE6200">
              <w:rPr>
                <w:rFonts w:cs="Calibri"/>
                <w:color w:val="000000"/>
                <w:sz w:val="20"/>
                <w:szCs w:val="20"/>
              </w:rPr>
              <w:t xml:space="preserve">in </w:t>
            </w:r>
            <w:r w:rsidR="00D85743" w:rsidRPr="00FE6200">
              <w:rPr>
                <w:rFonts w:cs="Calibri"/>
                <w:color w:val="000000"/>
                <w:sz w:val="20"/>
                <w:szCs w:val="20"/>
              </w:rPr>
              <w:t>A5.1B</w:t>
            </w:r>
            <w:r w:rsidR="00591C65" w:rsidRPr="00C94BD0">
              <w:rPr>
                <w:rFonts w:cs="Calibri"/>
                <w:color w:val="000000"/>
                <w:sz w:val="20"/>
                <w:szCs w:val="20"/>
              </w:rPr>
              <w:t xml:space="preserve"> </w:t>
            </w:r>
            <w:r w:rsidRPr="00C94BD0">
              <w:rPr>
                <w:rFonts w:cs="Calibri"/>
                <w:color w:val="000000"/>
                <w:sz w:val="20"/>
                <w:szCs w:val="20"/>
              </w:rPr>
              <w:t xml:space="preserve">definiert. </w:t>
            </w:r>
          </w:p>
          <w:p w14:paraId="4BAD9851" w14:textId="3E487C36" w:rsidR="00B875FF" w:rsidRPr="00C94BD0" w:rsidRDefault="00B875FF" w:rsidP="003E2555">
            <w:pPr>
              <w:pStyle w:val="Listenabsatz"/>
              <w:numPr>
                <w:ilvl w:val="0"/>
                <w:numId w:val="13"/>
              </w:numPr>
              <w:spacing w:line="268" w:lineRule="exact"/>
              <w:ind w:left="178" w:hanging="222"/>
              <w:rPr>
                <w:rFonts w:cs="Calibri"/>
                <w:color w:val="000000"/>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müssen Mitglied der DGA</w:t>
            </w:r>
            <w:r w:rsidRPr="00F3632E">
              <w:rPr>
                <w:rFonts w:cs="Calibri"/>
                <w:color w:val="000000"/>
                <w:sz w:val="20"/>
                <w:szCs w:val="20"/>
              </w:rPr>
              <w:t xml:space="preserve">V e.V. </w:t>
            </w:r>
            <w:r w:rsidR="00AE2711" w:rsidRPr="00F3632E">
              <w:rPr>
                <w:rFonts w:cs="Calibri"/>
                <w:color w:val="000000"/>
                <w:sz w:val="20"/>
                <w:szCs w:val="20"/>
              </w:rPr>
              <w:t>sein.</w:t>
            </w:r>
            <w:r w:rsidR="00F3632E" w:rsidRPr="00F3632E">
              <w:rPr>
                <w:rFonts w:cs="Calibri"/>
                <w:color w:val="000000"/>
                <w:sz w:val="20"/>
                <w:szCs w:val="20"/>
              </w:rPr>
              <w:t xml:space="preserve"> </w:t>
            </w:r>
            <w:r w:rsidR="00AE2711" w:rsidRPr="00F3632E">
              <w:rPr>
                <w:rFonts w:cs="Calibri"/>
                <w:color w:val="000000"/>
                <w:sz w:val="20"/>
                <w:szCs w:val="20"/>
              </w:rPr>
              <w:t xml:space="preserve">Zusätzlich in </w:t>
            </w:r>
            <w:r w:rsidRPr="00F3632E">
              <w:rPr>
                <w:rFonts w:cs="Calibri"/>
                <w:color w:val="000000"/>
                <w:sz w:val="20"/>
                <w:szCs w:val="20"/>
              </w:rPr>
              <w:t>der jeweils zuständigen Arbeitsgemeinschaft o</w:t>
            </w:r>
            <w:r w:rsidR="003266D4">
              <w:rPr>
                <w:rFonts w:cs="Calibri"/>
                <w:color w:val="000000"/>
                <w:sz w:val="20"/>
                <w:szCs w:val="20"/>
              </w:rPr>
              <w:t>der</w:t>
            </w:r>
            <w:r w:rsidRPr="00F3632E">
              <w:rPr>
                <w:rFonts w:cs="Calibri"/>
                <w:color w:val="000000"/>
                <w:sz w:val="20"/>
                <w:szCs w:val="20"/>
              </w:rPr>
              <w:t xml:space="preserve"> Mitglied einer kooperierenden Fachgesellschaft (z.B. DGK)</w:t>
            </w:r>
            <w:r w:rsidR="00F3632E" w:rsidRPr="00F3632E">
              <w:rPr>
                <w:rFonts w:cs="Calibri"/>
                <w:color w:val="000000"/>
                <w:sz w:val="20"/>
                <w:szCs w:val="20"/>
              </w:rPr>
              <w:t>.</w:t>
            </w:r>
            <w:r w:rsidR="003266D4">
              <w:rPr>
                <w:rFonts w:cs="Calibri"/>
                <w:color w:val="000000"/>
                <w:sz w:val="20"/>
                <w:szCs w:val="20"/>
              </w:rPr>
              <w:t xml:space="preserve"> </w:t>
            </w:r>
            <w:r w:rsidR="00AE2711" w:rsidRPr="00F3632E">
              <w:rPr>
                <w:rFonts w:cs="Calibri"/>
                <w:color w:val="000000"/>
                <w:sz w:val="20"/>
                <w:szCs w:val="20"/>
              </w:rPr>
              <w:lastRenderedPageBreak/>
              <w:t>Anerkannte Chirurgen/-innen außerhalb Deutschlands können in</w:t>
            </w:r>
            <w:r w:rsidR="00AE2711">
              <w:rPr>
                <w:rFonts w:cs="Calibri"/>
                <w:color w:val="000000"/>
                <w:sz w:val="20"/>
                <w:szCs w:val="20"/>
              </w:rPr>
              <w:t xml:space="preserve"> </w:t>
            </w:r>
            <w:r w:rsidRPr="00C94BD0">
              <w:rPr>
                <w:rFonts w:cs="Calibri"/>
                <w:color w:val="000000"/>
                <w:sz w:val="20"/>
                <w:szCs w:val="20"/>
              </w:rPr>
              <w:t xml:space="preserve">der </w:t>
            </w:r>
            <w:proofErr w:type="spellStart"/>
            <w:r w:rsidRPr="00C94BD0">
              <w:rPr>
                <w:rFonts w:cs="Calibri"/>
                <w:color w:val="000000"/>
                <w:sz w:val="20"/>
                <w:szCs w:val="20"/>
              </w:rPr>
              <w:t>entsp</w:t>
            </w:r>
            <w:proofErr w:type="spellEnd"/>
            <w:r w:rsidRPr="00C94BD0">
              <w:rPr>
                <w:rFonts w:cs="Calibri"/>
                <w:color w:val="000000"/>
                <w:sz w:val="20"/>
                <w:szCs w:val="20"/>
              </w:rPr>
              <w:t>. chirurgischen Fachgesellschaft in Schweiz/</w:t>
            </w:r>
            <w:r w:rsidR="003266D4">
              <w:rPr>
                <w:rFonts w:cs="Calibri"/>
                <w:color w:val="000000"/>
                <w:sz w:val="20"/>
                <w:szCs w:val="20"/>
              </w:rPr>
              <w:t xml:space="preserve"> </w:t>
            </w:r>
            <w:r w:rsidRPr="00C94BD0">
              <w:rPr>
                <w:rFonts w:cs="Calibri"/>
                <w:color w:val="000000"/>
                <w:sz w:val="20"/>
                <w:szCs w:val="20"/>
              </w:rPr>
              <w:t xml:space="preserve">Österreich sein. </w:t>
            </w:r>
          </w:p>
        </w:tc>
        <w:tc>
          <w:tcPr>
            <w:tcW w:w="4817" w:type="dxa"/>
          </w:tcPr>
          <w:p w14:paraId="5DB92DEC" w14:textId="1B6FBDDE" w:rsidR="00B875FF" w:rsidRPr="00C94BD0" w:rsidRDefault="00B875FF" w:rsidP="00324307">
            <w:pPr>
              <w:rPr>
                <w:rFonts w:cs="Calibri"/>
                <w:sz w:val="20"/>
                <w:szCs w:val="20"/>
                <w:highlight w:val="green"/>
              </w:rPr>
            </w:pPr>
          </w:p>
        </w:tc>
      </w:tr>
      <w:tr w:rsidR="00B875FF" w:rsidRPr="00C94BD0" w14:paraId="438E78A5" w14:textId="77777777" w:rsidTr="00B540B2">
        <w:tc>
          <w:tcPr>
            <w:tcW w:w="567" w:type="dxa"/>
          </w:tcPr>
          <w:p w14:paraId="4E6C5587" w14:textId="77777777" w:rsidR="00B875FF" w:rsidRPr="00D55816" w:rsidRDefault="00B875FF" w:rsidP="00B875FF">
            <w:pPr>
              <w:pStyle w:val="Listenabsatz"/>
              <w:ind w:left="33" w:hanging="142"/>
              <w:rPr>
                <w:sz w:val="14"/>
                <w:szCs w:val="14"/>
              </w:rPr>
            </w:pPr>
          </w:p>
        </w:tc>
        <w:tc>
          <w:tcPr>
            <w:tcW w:w="565" w:type="dxa"/>
          </w:tcPr>
          <w:p w14:paraId="2D1A0193" w14:textId="1D71F613" w:rsidR="00B875FF" w:rsidRPr="00882DC1" w:rsidRDefault="004B7955" w:rsidP="00B875FF">
            <w:pPr>
              <w:rPr>
                <w:rFonts w:cs="Calibri"/>
                <w:b/>
                <w:bCs/>
                <w:color w:val="000000"/>
                <w:spacing w:val="-1"/>
                <w:sz w:val="14"/>
                <w:szCs w:val="14"/>
              </w:rPr>
            </w:pPr>
            <w:r w:rsidRPr="00882DC1">
              <w:rPr>
                <w:rFonts w:cs="Calibri"/>
                <w:b/>
                <w:bCs/>
                <w:color w:val="000000"/>
                <w:spacing w:val="-1"/>
                <w:sz w:val="14"/>
                <w:szCs w:val="14"/>
                <w:highlight w:val="lightGray"/>
              </w:rPr>
              <w:t>A</w:t>
            </w:r>
            <w:r w:rsidR="00591C65" w:rsidRPr="00882DC1">
              <w:rPr>
                <w:rFonts w:cs="Calibri"/>
                <w:b/>
                <w:bCs/>
                <w:color w:val="000000"/>
                <w:spacing w:val="-1"/>
                <w:sz w:val="14"/>
                <w:szCs w:val="14"/>
                <w:highlight w:val="lightGray"/>
              </w:rPr>
              <w:t>5.1</w:t>
            </w:r>
            <w:r w:rsidRPr="00882DC1">
              <w:rPr>
                <w:rFonts w:cs="Calibri"/>
                <w:b/>
                <w:bCs/>
                <w:color w:val="000000"/>
                <w:spacing w:val="-1"/>
                <w:sz w:val="14"/>
                <w:szCs w:val="14"/>
                <w:highlight w:val="lightGray"/>
              </w:rPr>
              <w:t>B</w:t>
            </w:r>
          </w:p>
        </w:tc>
        <w:tc>
          <w:tcPr>
            <w:tcW w:w="4964" w:type="dxa"/>
          </w:tcPr>
          <w:p w14:paraId="237F17DF" w14:textId="77777777" w:rsidR="00B875FF" w:rsidRPr="00F3632E" w:rsidRDefault="00B875FF" w:rsidP="00B875FF">
            <w:pPr>
              <w:pStyle w:val="Absatz"/>
              <w:spacing w:after="0"/>
              <w:rPr>
                <w:b/>
                <w:bCs/>
                <w:sz w:val="20"/>
                <w:szCs w:val="20"/>
              </w:rPr>
            </w:pPr>
            <w:r w:rsidRPr="00882DC1">
              <w:rPr>
                <w:b/>
                <w:bCs/>
                <w:sz w:val="20"/>
                <w:szCs w:val="20"/>
                <w:highlight w:val="lightGray"/>
              </w:rPr>
              <w:t>Fachliche Qualifikation</w:t>
            </w:r>
          </w:p>
          <w:p w14:paraId="5DC37FC8" w14:textId="1F08F449" w:rsidR="00B875FF" w:rsidRPr="00972589" w:rsidRDefault="00591C65" w:rsidP="00B875FF">
            <w:pPr>
              <w:pStyle w:val="Absatz"/>
              <w:spacing w:after="0"/>
              <w:rPr>
                <w:b/>
                <w:bCs/>
                <w:sz w:val="20"/>
                <w:szCs w:val="20"/>
              </w:rPr>
            </w:pPr>
            <w:r w:rsidRPr="00972589">
              <w:rPr>
                <w:b/>
                <w:bCs/>
                <w:sz w:val="20"/>
                <w:szCs w:val="20"/>
                <w:highlight w:val="lightGray"/>
              </w:rPr>
              <w:t>Abweichend</w:t>
            </w:r>
            <w:r w:rsidR="00B875FF" w:rsidRPr="00972589">
              <w:rPr>
                <w:b/>
                <w:bCs/>
                <w:sz w:val="20"/>
                <w:szCs w:val="20"/>
                <w:highlight w:val="lightGray"/>
              </w:rPr>
              <w:t xml:space="preserve"> </w:t>
            </w:r>
            <w:r w:rsidRPr="00972589">
              <w:rPr>
                <w:b/>
                <w:bCs/>
                <w:sz w:val="20"/>
                <w:szCs w:val="20"/>
                <w:highlight w:val="lightGray"/>
              </w:rPr>
              <w:t>von</w:t>
            </w:r>
            <w:r w:rsidR="00B875FF" w:rsidRPr="00972589">
              <w:rPr>
                <w:b/>
                <w:bCs/>
                <w:sz w:val="20"/>
                <w:szCs w:val="20"/>
                <w:highlight w:val="lightGray"/>
              </w:rPr>
              <w:t xml:space="preserve"> A5.1 gilt:</w:t>
            </w:r>
            <w:r w:rsidR="00B875FF" w:rsidRPr="00972589">
              <w:rPr>
                <w:b/>
                <w:bCs/>
                <w:sz w:val="20"/>
                <w:szCs w:val="20"/>
              </w:rPr>
              <w:t xml:space="preserve"> </w:t>
            </w:r>
          </w:p>
          <w:p w14:paraId="1BDB4DFD" w14:textId="6E5D081F" w:rsidR="00CD2D90" w:rsidRPr="00F3632E" w:rsidRDefault="00CD2D90" w:rsidP="00FE6200">
            <w:pPr>
              <w:pStyle w:val="Absatz"/>
              <w:numPr>
                <w:ilvl w:val="0"/>
                <w:numId w:val="25"/>
              </w:numPr>
              <w:spacing w:after="0"/>
              <w:ind w:left="318" w:hanging="318"/>
              <w:rPr>
                <w:sz w:val="20"/>
                <w:szCs w:val="20"/>
              </w:rPr>
            </w:pPr>
            <w:r w:rsidRPr="00F3632E">
              <w:rPr>
                <w:sz w:val="20"/>
                <w:szCs w:val="20"/>
              </w:rPr>
              <w:t>FÄ für Chirurgie, Allgemeinchirurgie o</w:t>
            </w:r>
            <w:r w:rsidR="00B067D1">
              <w:rPr>
                <w:sz w:val="20"/>
                <w:szCs w:val="20"/>
              </w:rPr>
              <w:t>der</w:t>
            </w:r>
            <w:r w:rsidRPr="00F3632E">
              <w:rPr>
                <w:sz w:val="20"/>
                <w:szCs w:val="20"/>
              </w:rPr>
              <w:t xml:space="preserve"> Viszeralchirurgie können als anerkannte Chirurgen/-innen geführt werden. </w:t>
            </w:r>
          </w:p>
          <w:p w14:paraId="3D9AFA2F" w14:textId="43BDF535" w:rsidR="00CD2D90" w:rsidRPr="00F3632E" w:rsidRDefault="002B590D" w:rsidP="00FE6200">
            <w:pPr>
              <w:pStyle w:val="Absatz"/>
              <w:numPr>
                <w:ilvl w:val="0"/>
                <w:numId w:val="25"/>
              </w:numPr>
              <w:spacing w:after="0"/>
              <w:ind w:left="318" w:hanging="318"/>
              <w:rPr>
                <w:sz w:val="20"/>
                <w:szCs w:val="20"/>
              </w:rPr>
            </w:pPr>
            <w:r>
              <w:rPr>
                <w:sz w:val="20"/>
                <w:szCs w:val="20"/>
              </w:rPr>
              <w:t>Diese</w:t>
            </w:r>
            <w:r w:rsidR="00CD2D90" w:rsidRPr="00F3632E">
              <w:rPr>
                <w:sz w:val="20"/>
                <w:szCs w:val="20"/>
              </w:rPr>
              <w:t xml:space="preserve"> anerkannten Chirurg</w:t>
            </w:r>
            <w:r w:rsidR="008A05C4" w:rsidRPr="00F3632E">
              <w:rPr>
                <w:sz w:val="20"/>
                <w:szCs w:val="20"/>
              </w:rPr>
              <w:t>en</w:t>
            </w:r>
            <w:r w:rsidR="00CD2D90" w:rsidRPr="00F3632E">
              <w:rPr>
                <w:sz w:val="20"/>
                <w:szCs w:val="20"/>
              </w:rPr>
              <w:t>/</w:t>
            </w:r>
            <w:r w:rsidR="008A05C4" w:rsidRPr="00F3632E">
              <w:rPr>
                <w:sz w:val="20"/>
                <w:szCs w:val="20"/>
              </w:rPr>
              <w:t>-</w:t>
            </w:r>
            <w:r w:rsidR="00CD2D90" w:rsidRPr="00F3632E">
              <w:rPr>
                <w:sz w:val="20"/>
                <w:szCs w:val="20"/>
              </w:rPr>
              <w:t xml:space="preserve">innen weisen nach: </w:t>
            </w:r>
          </w:p>
          <w:p w14:paraId="77964DD2" w14:textId="56C786F2" w:rsidR="00D33A40" w:rsidRPr="00F3632E" w:rsidRDefault="00D33A40" w:rsidP="00FE6200">
            <w:pPr>
              <w:pStyle w:val="ListeStrichimAbsatz"/>
              <w:numPr>
                <w:ilvl w:val="1"/>
                <w:numId w:val="25"/>
              </w:numPr>
              <w:spacing w:after="0"/>
              <w:ind w:left="460" w:hanging="284"/>
              <w:rPr>
                <w:sz w:val="20"/>
                <w:szCs w:val="20"/>
              </w:rPr>
            </w:pPr>
            <w:r w:rsidRPr="00F3632E">
              <w:rPr>
                <w:sz w:val="20"/>
                <w:szCs w:val="20"/>
              </w:rPr>
              <w:t>2 Jahre aktive Tätigkeit in der Adipositas-Chirurgie und</w:t>
            </w:r>
          </w:p>
          <w:p w14:paraId="1B1971AB" w14:textId="74360D32" w:rsidR="00CD2D90" w:rsidRPr="00F3632E" w:rsidRDefault="00517F6A" w:rsidP="00FE6200">
            <w:pPr>
              <w:pStyle w:val="ListeStrichimAbsatz"/>
              <w:numPr>
                <w:ilvl w:val="1"/>
                <w:numId w:val="25"/>
              </w:numPr>
              <w:spacing w:after="0"/>
              <w:ind w:left="460" w:hanging="284"/>
              <w:rPr>
                <w:sz w:val="20"/>
                <w:szCs w:val="20"/>
              </w:rPr>
            </w:pPr>
            <w:r w:rsidRPr="00F3632E">
              <w:rPr>
                <w:sz w:val="20"/>
                <w:szCs w:val="20"/>
              </w:rPr>
              <w:t xml:space="preserve">Als </w:t>
            </w:r>
            <w:r w:rsidR="00CD2D90" w:rsidRPr="00F3632E">
              <w:rPr>
                <w:sz w:val="20"/>
                <w:szCs w:val="20"/>
              </w:rPr>
              <w:t>Lifetime</w:t>
            </w:r>
            <w:r w:rsidRPr="00F3632E">
              <w:rPr>
                <w:sz w:val="20"/>
                <w:szCs w:val="20"/>
              </w:rPr>
              <w:t>-Erfahrung</w:t>
            </w:r>
            <w:r w:rsidR="00CD2D90" w:rsidRPr="00F3632E">
              <w:rPr>
                <w:sz w:val="20"/>
                <w:szCs w:val="20"/>
              </w:rPr>
              <w:t xml:space="preserve">: 100 </w:t>
            </w:r>
            <w:r w:rsidR="00F34E34" w:rsidRPr="00F3632E">
              <w:rPr>
                <w:sz w:val="20"/>
                <w:szCs w:val="20"/>
              </w:rPr>
              <w:t xml:space="preserve">selbstständig </w:t>
            </w:r>
            <w:r w:rsidR="00FE6200" w:rsidRPr="00F3632E">
              <w:rPr>
                <w:sz w:val="20"/>
                <w:szCs w:val="20"/>
              </w:rPr>
              <w:t xml:space="preserve">durchgeführte </w:t>
            </w:r>
            <w:proofErr w:type="spellStart"/>
            <w:r w:rsidR="00CD2D90" w:rsidRPr="00F3632E">
              <w:rPr>
                <w:sz w:val="20"/>
                <w:szCs w:val="20"/>
              </w:rPr>
              <w:t>adipositaschirurgische</w:t>
            </w:r>
            <w:proofErr w:type="spellEnd"/>
            <w:r w:rsidR="00CD2D90" w:rsidRPr="00F3632E">
              <w:rPr>
                <w:sz w:val="20"/>
                <w:szCs w:val="20"/>
              </w:rPr>
              <w:t xml:space="preserve"> OPs</w:t>
            </w:r>
            <w:r w:rsidR="00F34E34" w:rsidRPr="00F3632E">
              <w:rPr>
                <w:sz w:val="20"/>
                <w:szCs w:val="20"/>
              </w:rPr>
              <w:t xml:space="preserve"> (d.h. keine Assistenzen)</w:t>
            </w:r>
            <w:r w:rsidR="00CD2D90" w:rsidRPr="00F3632E">
              <w:rPr>
                <w:sz w:val="20"/>
                <w:szCs w:val="20"/>
              </w:rPr>
              <w:t xml:space="preserve"> </w:t>
            </w:r>
          </w:p>
          <w:p w14:paraId="59BB1C99" w14:textId="5DB9734C" w:rsidR="00D33A40" w:rsidRPr="00F3632E" w:rsidRDefault="008A05C4" w:rsidP="00F3632E">
            <w:pPr>
              <w:pStyle w:val="ListeStrichimAbsatz"/>
              <w:numPr>
                <w:ilvl w:val="1"/>
                <w:numId w:val="25"/>
              </w:numPr>
              <w:spacing w:after="0"/>
              <w:ind w:left="460" w:hanging="284"/>
              <w:rPr>
                <w:sz w:val="20"/>
                <w:szCs w:val="20"/>
              </w:rPr>
            </w:pPr>
            <w:r w:rsidRPr="00F3632E">
              <w:rPr>
                <w:sz w:val="20"/>
                <w:szCs w:val="20"/>
              </w:rPr>
              <w:t>Jährliche Expertise: A5.4 Mitwirkungspflicht</w:t>
            </w:r>
          </w:p>
        </w:tc>
        <w:tc>
          <w:tcPr>
            <w:tcW w:w="4817" w:type="dxa"/>
          </w:tcPr>
          <w:p w14:paraId="7A44FC42" w14:textId="3D2CA155" w:rsidR="00697257" w:rsidRPr="003266D4" w:rsidRDefault="00697257" w:rsidP="003266D4">
            <w:pPr>
              <w:rPr>
                <w:rFonts w:cs="Arial"/>
                <w:sz w:val="20"/>
                <w:szCs w:val="20"/>
              </w:rPr>
            </w:pPr>
          </w:p>
        </w:tc>
      </w:tr>
      <w:tr w:rsidR="00B875FF" w:rsidRPr="00C94BD0" w14:paraId="0C92ECC1" w14:textId="77777777" w:rsidTr="00B540B2">
        <w:trPr>
          <w:trHeight w:val="3474"/>
        </w:trPr>
        <w:tc>
          <w:tcPr>
            <w:tcW w:w="567" w:type="dxa"/>
          </w:tcPr>
          <w:p w14:paraId="035A09FC" w14:textId="1D205CCE" w:rsidR="00B875FF" w:rsidRPr="00D55816" w:rsidRDefault="00B875FF" w:rsidP="00151B2B">
            <w:pPr>
              <w:pStyle w:val="Listenabsatz"/>
              <w:ind w:left="33" w:hanging="142"/>
              <w:rPr>
                <w:sz w:val="14"/>
                <w:szCs w:val="14"/>
              </w:rPr>
            </w:pPr>
            <w:r w:rsidRPr="00D55816">
              <w:rPr>
                <w:sz w:val="14"/>
                <w:szCs w:val="14"/>
              </w:rPr>
              <w:t>A5.2</w:t>
            </w:r>
          </w:p>
        </w:tc>
        <w:tc>
          <w:tcPr>
            <w:tcW w:w="565" w:type="dxa"/>
          </w:tcPr>
          <w:p w14:paraId="4AE3F21A" w14:textId="77777777" w:rsidR="00B875FF" w:rsidRPr="00D55816" w:rsidRDefault="00B875FF" w:rsidP="00F80AAF">
            <w:pPr>
              <w:rPr>
                <w:rFonts w:cs="Calibri"/>
                <w:color w:val="000000"/>
                <w:spacing w:val="-1"/>
                <w:sz w:val="14"/>
                <w:szCs w:val="14"/>
              </w:rPr>
            </w:pPr>
          </w:p>
        </w:tc>
        <w:tc>
          <w:tcPr>
            <w:tcW w:w="4964" w:type="dxa"/>
          </w:tcPr>
          <w:p w14:paraId="308F2F0B" w14:textId="5EFBC743" w:rsidR="00B875FF" w:rsidRPr="00F3632E" w:rsidRDefault="00B875FF" w:rsidP="002E2E6C">
            <w:pPr>
              <w:spacing w:before="4"/>
              <w:rPr>
                <w:rFonts w:cs="Calibri"/>
                <w:b/>
                <w:bCs/>
                <w:strike/>
                <w:color w:val="000000"/>
                <w:spacing w:val="-1"/>
                <w:sz w:val="20"/>
                <w:szCs w:val="20"/>
              </w:rPr>
            </w:pPr>
            <w:r w:rsidRPr="00F3632E">
              <w:rPr>
                <w:rFonts w:cs="Calibri"/>
                <w:b/>
                <w:bCs/>
                <w:color w:val="000000"/>
                <w:spacing w:val="-1"/>
                <w:sz w:val="20"/>
                <w:szCs w:val="20"/>
              </w:rPr>
              <w:t>Anzahl</w:t>
            </w:r>
            <w:r w:rsidR="004837D1" w:rsidRPr="00F3632E">
              <w:rPr>
                <w:rFonts w:cs="Calibri"/>
                <w:b/>
                <w:bCs/>
                <w:color w:val="000000"/>
                <w:spacing w:val="-1"/>
                <w:sz w:val="20"/>
                <w:szCs w:val="20"/>
              </w:rPr>
              <w:t xml:space="preserve"> und Verfügbarkeit</w:t>
            </w:r>
            <w:r w:rsidRPr="00F3632E">
              <w:rPr>
                <w:rFonts w:cs="Calibri"/>
                <w:b/>
                <w:bCs/>
                <w:color w:val="000000"/>
                <w:spacing w:val="-1"/>
                <w:sz w:val="20"/>
                <w:szCs w:val="20"/>
              </w:rPr>
              <w:t xml:space="preserve"> der anerkannten </w:t>
            </w:r>
            <w:r w:rsidR="004A51A2" w:rsidRPr="00F3632E">
              <w:rPr>
                <w:rFonts w:cs="Calibri"/>
                <w:b/>
                <w:bCs/>
                <w:color w:val="000000"/>
                <w:spacing w:val="-1"/>
                <w:sz w:val="20"/>
                <w:szCs w:val="20"/>
              </w:rPr>
              <w:t xml:space="preserve">Chirurgen/-innen </w:t>
            </w:r>
          </w:p>
          <w:p w14:paraId="67CC4BFB" w14:textId="1F5DD754" w:rsidR="00B875FF" w:rsidRPr="003266D4" w:rsidRDefault="00B875FF" w:rsidP="005F70E4">
            <w:pPr>
              <w:pStyle w:val="Listenabsatz"/>
              <w:numPr>
                <w:ilvl w:val="0"/>
                <w:numId w:val="6"/>
              </w:numPr>
              <w:ind w:left="231" w:hanging="231"/>
              <w:rPr>
                <w:rFonts w:cs="Calibri"/>
                <w:color w:val="000000"/>
                <w:sz w:val="20"/>
                <w:szCs w:val="20"/>
              </w:rPr>
            </w:pPr>
            <w:r w:rsidRPr="003266D4">
              <w:rPr>
                <w:rFonts w:cs="Calibri"/>
                <w:color w:val="000000"/>
                <w:sz w:val="20"/>
                <w:szCs w:val="20"/>
              </w:rPr>
              <w:t xml:space="preserve">Im </w:t>
            </w:r>
            <w:r w:rsidR="009E4D48" w:rsidRPr="003266D4">
              <w:rPr>
                <w:rFonts w:cs="Calibri"/>
                <w:color w:val="000000"/>
                <w:sz w:val="20"/>
                <w:szCs w:val="20"/>
              </w:rPr>
              <w:t xml:space="preserve">zertifizierten </w:t>
            </w:r>
            <w:r w:rsidRPr="003266D4">
              <w:rPr>
                <w:rFonts w:cs="Calibri"/>
                <w:color w:val="000000"/>
                <w:sz w:val="20"/>
                <w:szCs w:val="20"/>
              </w:rPr>
              <w:t>Zentrum müssen mind</w:t>
            </w:r>
            <w:r w:rsidR="009E4D48" w:rsidRPr="003266D4">
              <w:rPr>
                <w:rFonts w:cs="Calibri"/>
                <w:color w:val="000000"/>
                <w:sz w:val="20"/>
                <w:szCs w:val="20"/>
              </w:rPr>
              <w:t>.</w:t>
            </w:r>
            <w:r w:rsidR="00A7429F" w:rsidRPr="003266D4">
              <w:rPr>
                <w:rFonts w:cs="Calibri"/>
                <w:color w:val="000000"/>
                <w:sz w:val="20"/>
                <w:szCs w:val="20"/>
              </w:rPr>
              <w:t xml:space="preserve"> 2</w:t>
            </w:r>
            <w:r w:rsidRPr="003266D4">
              <w:rPr>
                <w:rFonts w:cs="Calibri"/>
                <w:color w:val="000000"/>
                <w:sz w:val="20"/>
                <w:szCs w:val="20"/>
              </w:rPr>
              <w:t xml:space="preserve"> Fachärzte/innen (FÄ)</w:t>
            </w:r>
            <w:r w:rsidR="009E4D48" w:rsidRPr="003266D4">
              <w:rPr>
                <w:rFonts w:cs="Calibri"/>
                <w:color w:val="000000"/>
                <w:sz w:val="20"/>
                <w:szCs w:val="20"/>
              </w:rPr>
              <w:t xml:space="preserve">, in den zertifizierten Spitzenzentren mind. </w:t>
            </w:r>
            <w:r w:rsidR="00AE2711" w:rsidRPr="003266D4">
              <w:rPr>
                <w:rFonts w:cs="Calibri"/>
                <w:color w:val="000000"/>
                <w:sz w:val="20"/>
                <w:szCs w:val="20"/>
              </w:rPr>
              <w:t xml:space="preserve">3 Fachärzte/innen (FÄ) </w:t>
            </w:r>
            <w:r w:rsidRPr="003266D4">
              <w:rPr>
                <w:rFonts w:cs="Calibri"/>
                <w:color w:val="000000"/>
                <w:sz w:val="20"/>
                <w:szCs w:val="20"/>
              </w:rPr>
              <w:t>mit den in A5.1</w:t>
            </w:r>
            <w:r w:rsidR="00591C65" w:rsidRPr="003266D4">
              <w:rPr>
                <w:rFonts w:cs="Calibri"/>
                <w:color w:val="000000"/>
                <w:sz w:val="20"/>
                <w:szCs w:val="20"/>
              </w:rPr>
              <w:t>/</w:t>
            </w:r>
            <w:r w:rsidR="00C72D5B" w:rsidRPr="003266D4">
              <w:rPr>
                <w:rFonts w:cs="Calibri"/>
                <w:color w:val="000000"/>
                <w:sz w:val="20"/>
                <w:szCs w:val="20"/>
              </w:rPr>
              <w:t>A</w:t>
            </w:r>
            <w:r w:rsidR="00E477F9" w:rsidRPr="003266D4">
              <w:rPr>
                <w:rFonts w:cs="Calibri"/>
                <w:color w:val="000000"/>
                <w:sz w:val="20"/>
                <w:szCs w:val="20"/>
              </w:rPr>
              <w:t>5.1</w:t>
            </w:r>
            <w:r w:rsidR="00C72D5B" w:rsidRPr="003266D4">
              <w:rPr>
                <w:rFonts w:cs="Calibri"/>
                <w:color w:val="000000"/>
                <w:sz w:val="20"/>
                <w:szCs w:val="20"/>
              </w:rPr>
              <w:t>B</w:t>
            </w:r>
            <w:r w:rsidRPr="003266D4">
              <w:rPr>
                <w:rFonts w:cs="Calibri"/>
                <w:color w:val="000000"/>
                <w:sz w:val="20"/>
                <w:szCs w:val="20"/>
              </w:rPr>
              <w:t xml:space="preserve"> genannten Qualifikationen anerkannt sein.  </w:t>
            </w:r>
          </w:p>
          <w:p w14:paraId="49E4B50D" w14:textId="0A7DB60A" w:rsidR="004837D1" w:rsidRPr="00F3632E" w:rsidRDefault="00B875FF" w:rsidP="001C50E6">
            <w:pPr>
              <w:pStyle w:val="Listenabsatz"/>
              <w:numPr>
                <w:ilvl w:val="0"/>
                <w:numId w:val="6"/>
              </w:numPr>
              <w:ind w:left="231" w:hanging="231"/>
              <w:rPr>
                <w:rFonts w:cs="Calibri"/>
                <w:color w:val="000000"/>
                <w:sz w:val="20"/>
                <w:szCs w:val="20"/>
              </w:rPr>
            </w:pPr>
            <w:r w:rsidRPr="00F3632E">
              <w:rPr>
                <w:rFonts w:cs="Calibri"/>
                <w:color w:val="000000"/>
                <w:sz w:val="20"/>
                <w:szCs w:val="20"/>
              </w:rPr>
              <w:t xml:space="preserve">Sollen weitere FÄ für das Zentrum anerkannt werden, muss die Fallzahl des Zentrums pro weiterem/r benannten/r </w:t>
            </w:r>
            <w:r w:rsidR="004A51A2" w:rsidRPr="00F3632E">
              <w:rPr>
                <w:rFonts w:cs="Calibri"/>
                <w:color w:val="000000"/>
                <w:sz w:val="20"/>
                <w:szCs w:val="20"/>
              </w:rPr>
              <w:t xml:space="preserve">Chirurg/-in </w:t>
            </w:r>
            <w:r w:rsidRPr="00F3632E">
              <w:rPr>
                <w:rFonts w:cs="Calibri"/>
                <w:color w:val="000000"/>
                <w:sz w:val="20"/>
                <w:szCs w:val="20"/>
              </w:rPr>
              <w:t xml:space="preserve">und pro </w:t>
            </w:r>
            <w:r w:rsidR="00D85743" w:rsidRPr="00F3632E">
              <w:rPr>
                <w:rFonts w:cs="Calibri"/>
                <w:color w:val="000000"/>
                <w:sz w:val="20"/>
                <w:szCs w:val="20"/>
              </w:rPr>
              <w:t xml:space="preserve">im Kennzahlendokument </w:t>
            </w:r>
            <w:r w:rsidRPr="00F3632E">
              <w:rPr>
                <w:rFonts w:cs="Calibri"/>
                <w:color w:val="000000"/>
                <w:sz w:val="20"/>
                <w:szCs w:val="20"/>
              </w:rPr>
              <w:t>aufgeführter Eingriffsart/</w:t>
            </w:r>
            <w:r w:rsidR="001656C7">
              <w:rPr>
                <w:rFonts w:cs="Calibri"/>
                <w:color w:val="000000"/>
                <w:sz w:val="20"/>
                <w:szCs w:val="20"/>
              </w:rPr>
              <w:t xml:space="preserve"> </w:t>
            </w:r>
            <w:r w:rsidRPr="00F3632E">
              <w:rPr>
                <w:rFonts w:cs="Calibri"/>
                <w:color w:val="000000"/>
                <w:sz w:val="20"/>
                <w:szCs w:val="20"/>
              </w:rPr>
              <w:t>Intervention mit Mitwirkungspflicht mind</w:t>
            </w:r>
            <w:r w:rsidR="0045096B">
              <w:rPr>
                <w:rFonts w:cs="Calibri"/>
                <w:color w:val="000000"/>
                <w:sz w:val="20"/>
                <w:szCs w:val="20"/>
              </w:rPr>
              <w:t>.</w:t>
            </w:r>
            <w:r w:rsidRPr="00F3632E">
              <w:rPr>
                <w:rFonts w:cs="Calibri"/>
                <w:color w:val="000000"/>
                <w:sz w:val="20"/>
                <w:szCs w:val="20"/>
              </w:rPr>
              <w:t xml:space="preserve"> 25% über der geforderten Mindestfallzahl für diese Eingriffsart/Intervention liegen.</w:t>
            </w:r>
          </w:p>
        </w:tc>
        <w:tc>
          <w:tcPr>
            <w:tcW w:w="4817" w:type="dxa"/>
          </w:tcPr>
          <w:p w14:paraId="66029820" w14:textId="1E6BD6F2" w:rsidR="004837D1" w:rsidRPr="00CF362D" w:rsidRDefault="004837D1" w:rsidP="003266D4">
            <w:pPr>
              <w:rPr>
                <w:sz w:val="20"/>
                <w:szCs w:val="20"/>
              </w:rPr>
            </w:pPr>
          </w:p>
        </w:tc>
      </w:tr>
      <w:tr w:rsidR="00591C65" w:rsidRPr="00C94BD0" w14:paraId="0CC2382D" w14:textId="77777777" w:rsidTr="00B540B2">
        <w:trPr>
          <w:trHeight w:val="1001"/>
        </w:trPr>
        <w:tc>
          <w:tcPr>
            <w:tcW w:w="567" w:type="dxa"/>
          </w:tcPr>
          <w:p w14:paraId="3A66587D" w14:textId="77777777" w:rsidR="00591C65" w:rsidRPr="00D55816" w:rsidRDefault="00591C65" w:rsidP="00591C65">
            <w:pPr>
              <w:pStyle w:val="Listenabsatz"/>
              <w:ind w:left="33" w:hanging="142"/>
              <w:rPr>
                <w:sz w:val="14"/>
                <w:szCs w:val="14"/>
              </w:rPr>
            </w:pPr>
          </w:p>
        </w:tc>
        <w:tc>
          <w:tcPr>
            <w:tcW w:w="565" w:type="dxa"/>
          </w:tcPr>
          <w:p w14:paraId="035D8B28" w14:textId="0C5111C3" w:rsidR="00591C65" w:rsidRPr="00882DC1" w:rsidRDefault="004B7955" w:rsidP="00591C65">
            <w:pPr>
              <w:rPr>
                <w:rFonts w:cs="Calibri"/>
                <w:b/>
                <w:bCs/>
                <w:color w:val="000000"/>
                <w:sz w:val="14"/>
                <w:szCs w:val="14"/>
              </w:rPr>
            </w:pPr>
            <w:r w:rsidRPr="00882DC1">
              <w:rPr>
                <w:rFonts w:cs="Calibri"/>
                <w:b/>
                <w:bCs/>
                <w:color w:val="000000"/>
                <w:sz w:val="14"/>
                <w:szCs w:val="14"/>
                <w:highlight w:val="lightGray"/>
              </w:rPr>
              <w:t>A</w:t>
            </w:r>
            <w:r w:rsidR="00591C65" w:rsidRPr="00882DC1">
              <w:rPr>
                <w:rFonts w:cs="Calibri"/>
                <w:b/>
                <w:bCs/>
                <w:color w:val="000000"/>
                <w:sz w:val="14"/>
                <w:szCs w:val="14"/>
                <w:highlight w:val="lightGray"/>
              </w:rPr>
              <w:t>5.2</w:t>
            </w:r>
            <w:r w:rsidRPr="00882DC1">
              <w:rPr>
                <w:rFonts w:cs="Calibri"/>
                <w:b/>
                <w:bCs/>
                <w:color w:val="000000"/>
                <w:sz w:val="14"/>
                <w:szCs w:val="14"/>
                <w:highlight w:val="lightGray"/>
              </w:rPr>
              <w:t>B</w:t>
            </w:r>
          </w:p>
        </w:tc>
        <w:tc>
          <w:tcPr>
            <w:tcW w:w="4964" w:type="dxa"/>
          </w:tcPr>
          <w:p w14:paraId="7249B0C1" w14:textId="5BEFDA35" w:rsidR="00591C65" w:rsidRPr="00882DC1" w:rsidRDefault="00591C65" w:rsidP="00591C65">
            <w:pPr>
              <w:pStyle w:val="Absatz"/>
              <w:spacing w:after="0"/>
              <w:rPr>
                <w:rFonts w:cs="Calibri"/>
                <w:b/>
                <w:bCs/>
                <w:strike/>
                <w:color w:val="000000"/>
                <w:spacing w:val="-1"/>
                <w:sz w:val="20"/>
                <w:szCs w:val="20"/>
                <w:highlight w:val="lightGray"/>
              </w:rPr>
            </w:pPr>
            <w:r w:rsidRPr="00882DC1">
              <w:rPr>
                <w:rFonts w:cs="Calibri"/>
                <w:b/>
                <w:bCs/>
                <w:color w:val="000000"/>
                <w:spacing w:val="-1"/>
                <w:sz w:val="20"/>
                <w:szCs w:val="20"/>
                <w:highlight w:val="lightGray"/>
              </w:rPr>
              <w:t xml:space="preserve">Anzahl </w:t>
            </w:r>
            <w:r w:rsidR="001C50E6" w:rsidRPr="00882DC1">
              <w:rPr>
                <w:rFonts w:cs="Calibri"/>
                <w:b/>
                <w:bCs/>
                <w:color w:val="000000"/>
                <w:spacing w:val="-1"/>
                <w:sz w:val="20"/>
                <w:szCs w:val="20"/>
                <w:highlight w:val="lightGray"/>
              </w:rPr>
              <w:t xml:space="preserve">und Verfügbarkeit </w:t>
            </w:r>
            <w:r w:rsidRPr="00882DC1">
              <w:rPr>
                <w:rFonts w:cs="Calibri"/>
                <w:b/>
                <w:bCs/>
                <w:color w:val="000000"/>
                <w:spacing w:val="-1"/>
                <w:sz w:val="20"/>
                <w:szCs w:val="20"/>
                <w:highlight w:val="lightGray"/>
              </w:rPr>
              <w:t>der anerkannten Chirurgen/</w:t>
            </w:r>
            <w:r w:rsidR="00517F6A" w:rsidRPr="00882DC1">
              <w:rPr>
                <w:rFonts w:cs="Calibri"/>
                <w:b/>
                <w:bCs/>
                <w:color w:val="000000"/>
                <w:spacing w:val="-1"/>
                <w:sz w:val="20"/>
                <w:szCs w:val="20"/>
                <w:highlight w:val="lightGray"/>
              </w:rPr>
              <w:t>-</w:t>
            </w:r>
            <w:r w:rsidRPr="00882DC1">
              <w:rPr>
                <w:rFonts w:cs="Calibri"/>
                <w:b/>
                <w:bCs/>
                <w:color w:val="000000"/>
                <w:spacing w:val="-1"/>
                <w:sz w:val="20"/>
                <w:szCs w:val="20"/>
                <w:highlight w:val="lightGray"/>
              </w:rPr>
              <w:t>inne</w:t>
            </w:r>
            <w:r w:rsidRPr="003A2F0D">
              <w:rPr>
                <w:rFonts w:cs="Calibri"/>
                <w:b/>
                <w:bCs/>
                <w:color w:val="000000"/>
                <w:spacing w:val="-1"/>
                <w:sz w:val="20"/>
                <w:szCs w:val="20"/>
                <w:highlight w:val="lightGray"/>
              </w:rPr>
              <w:t>n</w:t>
            </w:r>
          </w:p>
          <w:p w14:paraId="7A8F3EDA" w14:textId="185A6415" w:rsidR="00FB40A1" w:rsidRPr="00882DC1" w:rsidRDefault="00FB40A1" w:rsidP="00591C65">
            <w:pPr>
              <w:spacing w:before="4" w:line="268" w:lineRule="exact"/>
              <w:rPr>
                <w:b/>
                <w:bCs/>
                <w:sz w:val="20"/>
                <w:szCs w:val="20"/>
              </w:rPr>
            </w:pPr>
            <w:r w:rsidRPr="00882DC1">
              <w:rPr>
                <w:b/>
                <w:bCs/>
                <w:sz w:val="20"/>
                <w:szCs w:val="20"/>
                <w:highlight w:val="lightGray"/>
              </w:rPr>
              <w:t>Für die Verfügbarkeit gilt:</w:t>
            </w:r>
            <w:r w:rsidRPr="00882DC1">
              <w:rPr>
                <w:b/>
                <w:bCs/>
                <w:sz w:val="20"/>
                <w:szCs w:val="20"/>
              </w:rPr>
              <w:t xml:space="preserve"> </w:t>
            </w:r>
          </w:p>
          <w:p w14:paraId="2A429EF5" w14:textId="2B5A80E0" w:rsidR="001C50E6" w:rsidRPr="003266D4" w:rsidRDefault="00FB40A1" w:rsidP="00514BA5">
            <w:pPr>
              <w:pStyle w:val="Listenabsatz"/>
              <w:numPr>
                <w:ilvl w:val="0"/>
                <w:numId w:val="45"/>
              </w:numPr>
              <w:spacing w:before="4" w:line="268" w:lineRule="exact"/>
              <w:ind w:left="324" w:hanging="283"/>
              <w:rPr>
                <w:color w:val="000000"/>
                <w:sz w:val="20"/>
                <w:szCs w:val="20"/>
              </w:rPr>
            </w:pPr>
            <w:r w:rsidRPr="003266D4">
              <w:rPr>
                <w:sz w:val="20"/>
                <w:szCs w:val="20"/>
              </w:rPr>
              <w:t xml:space="preserve">Zertifiziertes Zentrum: </w:t>
            </w:r>
            <w:r w:rsidR="001C50E6" w:rsidRPr="003266D4">
              <w:rPr>
                <w:sz w:val="20"/>
                <w:szCs w:val="20"/>
              </w:rPr>
              <w:t xml:space="preserve">Mind. 1 </w:t>
            </w:r>
            <w:r w:rsidR="000470C0" w:rsidRPr="003266D4">
              <w:rPr>
                <w:b/>
                <w:bCs/>
                <w:sz w:val="20"/>
                <w:szCs w:val="20"/>
              </w:rPr>
              <w:t>Viszeral</w:t>
            </w:r>
            <w:r w:rsidR="000470C0" w:rsidRPr="003266D4">
              <w:rPr>
                <w:sz w:val="20"/>
                <w:szCs w:val="20"/>
              </w:rPr>
              <w:t>chirurgischer Hinterg</w:t>
            </w:r>
            <w:r w:rsidRPr="003266D4">
              <w:rPr>
                <w:sz w:val="20"/>
                <w:szCs w:val="20"/>
              </w:rPr>
              <w:t>r</w:t>
            </w:r>
            <w:r w:rsidR="000470C0" w:rsidRPr="003266D4">
              <w:rPr>
                <w:sz w:val="20"/>
                <w:szCs w:val="20"/>
              </w:rPr>
              <w:t>un</w:t>
            </w:r>
            <w:r w:rsidRPr="003266D4">
              <w:rPr>
                <w:sz w:val="20"/>
                <w:szCs w:val="20"/>
              </w:rPr>
              <w:t>d</w:t>
            </w:r>
            <w:r w:rsidR="000470C0" w:rsidRPr="003266D4">
              <w:rPr>
                <w:sz w:val="20"/>
                <w:szCs w:val="20"/>
              </w:rPr>
              <w:t xml:space="preserve">dienst </w:t>
            </w:r>
            <w:r w:rsidR="001C50E6" w:rsidRPr="003266D4">
              <w:rPr>
                <w:sz w:val="20"/>
                <w:szCs w:val="20"/>
              </w:rPr>
              <w:t>ist 24/7 erreichbar</w:t>
            </w:r>
            <w:r w:rsidR="003672ED" w:rsidRPr="003266D4">
              <w:rPr>
                <w:sz w:val="20"/>
                <w:szCs w:val="20"/>
              </w:rPr>
              <w:t xml:space="preserve"> </w:t>
            </w:r>
            <w:r w:rsidR="001C50E6" w:rsidRPr="003266D4">
              <w:rPr>
                <w:color w:val="000000"/>
                <w:sz w:val="20"/>
                <w:szCs w:val="20"/>
              </w:rPr>
              <w:t>(Bereitschaftsdienst)</w:t>
            </w:r>
          </w:p>
          <w:p w14:paraId="36B0258B" w14:textId="0FA95B15" w:rsidR="00FB40A1" w:rsidRPr="00F3632E" w:rsidRDefault="00FB40A1" w:rsidP="00514BA5">
            <w:pPr>
              <w:pStyle w:val="Listenabsatz"/>
              <w:numPr>
                <w:ilvl w:val="0"/>
                <w:numId w:val="45"/>
              </w:numPr>
              <w:spacing w:before="4" w:line="268" w:lineRule="exact"/>
              <w:ind w:left="324" w:hanging="283"/>
              <w:rPr>
                <w:strike/>
                <w:sz w:val="20"/>
                <w:szCs w:val="20"/>
              </w:rPr>
            </w:pPr>
            <w:r w:rsidRPr="003266D4">
              <w:rPr>
                <w:color w:val="000000"/>
                <w:sz w:val="20"/>
                <w:szCs w:val="20"/>
              </w:rPr>
              <w:t xml:space="preserve">Zertifiziertes Spitzenzentrum: Mind. 1 anerkannter/e Chirurg/-in ist </w:t>
            </w:r>
            <w:r w:rsidRPr="003266D4">
              <w:rPr>
                <w:sz w:val="20"/>
                <w:szCs w:val="20"/>
              </w:rPr>
              <w:t>24/7 erreichbar</w:t>
            </w:r>
            <w:r w:rsidR="00D95DCD" w:rsidRPr="003266D4">
              <w:rPr>
                <w:sz w:val="20"/>
                <w:szCs w:val="20"/>
              </w:rPr>
              <w:t>, um ggf. Notfalleingriffe durchführen zu können (</w:t>
            </w:r>
            <w:r w:rsidR="00D95DCD" w:rsidRPr="003266D4">
              <w:rPr>
                <w:color w:val="000000"/>
                <w:sz w:val="20"/>
                <w:szCs w:val="20"/>
              </w:rPr>
              <w:t>Bereitschaftsdienst)</w:t>
            </w:r>
          </w:p>
        </w:tc>
        <w:tc>
          <w:tcPr>
            <w:tcW w:w="4817" w:type="dxa"/>
          </w:tcPr>
          <w:p w14:paraId="1E9D1F30" w14:textId="0F06E47E" w:rsidR="001C50E6" w:rsidRPr="006363DC" w:rsidRDefault="001C50E6" w:rsidP="003266D4">
            <w:pPr>
              <w:rPr>
                <w:rFonts w:cs="Calibri"/>
                <w:strike/>
                <w:sz w:val="20"/>
                <w:szCs w:val="20"/>
                <w:highlight w:val="red"/>
              </w:rPr>
            </w:pPr>
          </w:p>
        </w:tc>
      </w:tr>
      <w:tr w:rsidR="00B875FF" w:rsidRPr="00C94BD0" w14:paraId="399C1AFA" w14:textId="77777777" w:rsidTr="00B540B2">
        <w:trPr>
          <w:trHeight w:val="2235"/>
        </w:trPr>
        <w:tc>
          <w:tcPr>
            <w:tcW w:w="567" w:type="dxa"/>
          </w:tcPr>
          <w:p w14:paraId="7B915584" w14:textId="30C5289E" w:rsidR="00B875FF" w:rsidRPr="00D55816" w:rsidRDefault="00B875FF" w:rsidP="00151B2B">
            <w:pPr>
              <w:pStyle w:val="Listenabsatz"/>
              <w:ind w:left="33" w:hanging="142"/>
              <w:rPr>
                <w:sz w:val="14"/>
                <w:szCs w:val="14"/>
              </w:rPr>
            </w:pPr>
            <w:r w:rsidRPr="00D55816">
              <w:rPr>
                <w:sz w:val="14"/>
                <w:szCs w:val="14"/>
              </w:rPr>
              <w:t>A5.3</w:t>
            </w:r>
          </w:p>
        </w:tc>
        <w:tc>
          <w:tcPr>
            <w:tcW w:w="565" w:type="dxa"/>
          </w:tcPr>
          <w:p w14:paraId="0EE58152" w14:textId="77777777" w:rsidR="00B875FF" w:rsidRPr="00D55816" w:rsidRDefault="00B875FF" w:rsidP="00F80AAF">
            <w:pPr>
              <w:rPr>
                <w:rFonts w:cs="Calibri"/>
                <w:color w:val="000000"/>
                <w:sz w:val="14"/>
                <w:szCs w:val="14"/>
              </w:rPr>
            </w:pPr>
          </w:p>
        </w:tc>
        <w:tc>
          <w:tcPr>
            <w:tcW w:w="4964" w:type="dxa"/>
          </w:tcPr>
          <w:p w14:paraId="63DE57E0" w14:textId="77777777" w:rsidR="00B875FF" w:rsidRPr="00C94BD0" w:rsidRDefault="00B875FF" w:rsidP="002E2E6C">
            <w:pPr>
              <w:spacing w:before="4" w:line="268" w:lineRule="exact"/>
              <w:rPr>
                <w:rFonts w:cs="Calibri"/>
                <w:b/>
                <w:bCs/>
                <w:color w:val="000000"/>
                <w:sz w:val="20"/>
                <w:szCs w:val="20"/>
              </w:rPr>
            </w:pPr>
            <w:r w:rsidRPr="00C94BD0">
              <w:rPr>
                <w:rFonts w:cs="Calibri"/>
                <w:b/>
                <w:bCs/>
                <w:color w:val="000000"/>
                <w:sz w:val="20"/>
                <w:szCs w:val="20"/>
              </w:rPr>
              <w:t>Fortbildungsverpflichtung</w:t>
            </w:r>
          </w:p>
          <w:p w14:paraId="0FF5705E" w14:textId="603AC05C" w:rsidR="00B875FF" w:rsidRPr="00C94BD0" w:rsidRDefault="00B875FF" w:rsidP="002E2E6C">
            <w:pPr>
              <w:spacing w:before="4" w:line="268" w:lineRule="exact"/>
              <w:rPr>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müssen mind. 16 CME-P</w:t>
            </w:r>
            <w:r w:rsidRPr="00F3632E">
              <w:rPr>
                <w:rFonts w:cs="Calibri"/>
                <w:color w:val="000000"/>
                <w:sz w:val="20"/>
                <w:szCs w:val="20"/>
              </w:rPr>
              <w:t>unkte/Jahr nachweisen. Dabei ist die Teilnahme an mind. 1 WeiFoQ-Fortbildungsveranstaltung (</w:t>
            </w:r>
            <w:hyperlink r:id="rId8" w:history="1">
              <w:r w:rsidRPr="00F3632E">
                <w:rPr>
                  <w:rStyle w:val="Hyperlink"/>
                  <w:rFonts w:cs="Calibri"/>
                  <w:sz w:val="20"/>
                  <w:szCs w:val="20"/>
                </w:rPr>
                <w:t>https://www.dgav.de/weiter-fortbildung.html</w:t>
              </w:r>
            </w:hyperlink>
            <w:r w:rsidRPr="00F3632E">
              <w:rPr>
                <w:rFonts w:cs="Calibri"/>
                <w:sz w:val="20"/>
                <w:szCs w:val="20"/>
              </w:rPr>
              <w:t>)</w:t>
            </w:r>
            <w:r w:rsidRPr="00F3632E">
              <w:rPr>
                <w:rFonts w:cs="Calibri"/>
                <w:color w:val="000000"/>
                <w:sz w:val="20"/>
                <w:szCs w:val="20"/>
              </w:rPr>
              <w:t xml:space="preserve"> o</w:t>
            </w:r>
            <w:r w:rsidR="00B067D1">
              <w:rPr>
                <w:rFonts w:cs="Calibri"/>
                <w:color w:val="000000"/>
                <w:sz w:val="20"/>
                <w:szCs w:val="20"/>
              </w:rPr>
              <w:t>der</w:t>
            </w:r>
            <w:r w:rsidRPr="00F3632E">
              <w:rPr>
                <w:rFonts w:cs="Calibri"/>
                <w:color w:val="000000"/>
                <w:sz w:val="20"/>
                <w:szCs w:val="20"/>
              </w:rPr>
              <w:t xml:space="preserve"> </w:t>
            </w:r>
            <w:r w:rsidR="00AE2711" w:rsidRPr="00F3632E">
              <w:rPr>
                <w:rFonts w:cs="Calibri"/>
                <w:color w:val="000000"/>
                <w:sz w:val="20"/>
                <w:szCs w:val="20"/>
              </w:rPr>
              <w:t xml:space="preserve">Deutscher </w:t>
            </w:r>
            <w:r w:rsidR="00B539A3" w:rsidRPr="00F3632E">
              <w:rPr>
                <w:rFonts w:cs="Calibri"/>
                <w:color w:val="000000"/>
                <w:sz w:val="20"/>
                <w:szCs w:val="20"/>
              </w:rPr>
              <w:t>Chirurgie Kongress</w:t>
            </w:r>
            <w:r w:rsidR="00AE2711" w:rsidRPr="00F3632E">
              <w:rPr>
                <w:rFonts w:cs="Calibri"/>
                <w:color w:val="000000"/>
                <w:sz w:val="20"/>
                <w:szCs w:val="20"/>
              </w:rPr>
              <w:t xml:space="preserve"> o</w:t>
            </w:r>
            <w:r w:rsidR="001656C7">
              <w:rPr>
                <w:rFonts w:cs="Calibri"/>
                <w:color w:val="000000"/>
                <w:sz w:val="20"/>
                <w:szCs w:val="20"/>
              </w:rPr>
              <w:t>der</w:t>
            </w:r>
            <w:r w:rsidR="00AE2711" w:rsidRPr="00F3632E">
              <w:rPr>
                <w:rFonts w:cs="Calibri"/>
                <w:color w:val="000000"/>
                <w:sz w:val="20"/>
                <w:szCs w:val="20"/>
              </w:rPr>
              <w:t xml:space="preserve"> Viszeralmedizin </w:t>
            </w:r>
            <w:r w:rsidRPr="00F3632E">
              <w:rPr>
                <w:rFonts w:cs="Calibri"/>
                <w:color w:val="000000"/>
                <w:sz w:val="20"/>
                <w:szCs w:val="20"/>
              </w:rPr>
              <w:t>o</w:t>
            </w:r>
            <w:r w:rsidR="00B067D1">
              <w:rPr>
                <w:rFonts w:cs="Calibri"/>
                <w:color w:val="000000"/>
                <w:sz w:val="20"/>
                <w:szCs w:val="20"/>
              </w:rPr>
              <w:t>der</w:t>
            </w:r>
            <w:r w:rsidRPr="00F3632E">
              <w:rPr>
                <w:rFonts w:cs="Calibri"/>
                <w:color w:val="000000"/>
                <w:sz w:val="20"/>
                <w:szCs w:val="20"/>
              </w:rPr>
              <w:t xml:space="preserve"> Jahreskongressen</w:t>
            </w:r>
            <w:r w:rsidRPr="00C94BD0">
              <w:rPr>
                <w:rFonts w:cs="Calibri"/>
                <w:color w:val="000000"/>
                <w:sz w:val="20"/>
                <w:szCs w:val="20"/>
              </w:rPr>
              <w:t xml:space="preserve"> der kooperierenden FG nachzuweisen</w:t>
            </w:r>
            <w:r w:rsidRPr="00C94BD0">
              <w:rPr>
                <w:sz w:val="20"/>
                <w:szCs w:val="20"/>
              </w:rPr>
              <w:t xml:space="preserve">. </w:t>
            </w:r>
            <w:r w:rsidRPr="00C94BD0">
              <w:rPr>
                <w:rFonts w:cs="Calibri"/>
                <w:color w:val="000000"/>
                <w:sz w:val="20"/>
                <w:szCs w:val="20"/>
              </w:rPr>
              <w:t xml:space="preserve">Weitere Fortbildungen können in den spezifischen </w:t>
            </w:r>
            <w:proofErr w:type="spellStart"/>
            <w:r w:rsidRPr="00C94BD0">
              <w:rPr>
                <w:rFonts w:cs="Calibri"/>
                <w:color w:val="000000"/>
                <w:sz w:val="20"/>
                <w:szCs w:val="20"/>
              </w:rPr>
              <w:t>Zert.anforderungen</w:t>
            </w:r>
            <w:proofErr w:type="spellEnd"/>
            <w:r w:rsidRPr="00C94BD0">
              <w:rPr>
                <w:rFonts w:cs="Calibri"/>
                <w:color w:val="000000"/>
                <w:sz w:val="20"/>
                <w:szCs w:val="20"/>
              </w:rPr>
              <w:t xml:space="preserve"> definiert werden.</w:t>
            </w:r>
          </w:p>
        </w:tc>
        <w:tc>
          <w:tcPr>
            <w:tcW w:w="4817" w:type="dxa"/>
          </w:tcPr>
          <w:p w14:paraId="55E47CFF" w14:textId="4254B18C" w:rsidR="00B875FF" w:rsidRPr="00C94BD0" w:rsidRDefault="00B875FF" w:rsidP="004B66F7">
            <w:pPr>
              <w:rPr>
                <w:sz w:val="20"/>
                <w:szCs w:val="20"/>
              </w:rPr>
            </w:pPr>
          </w:p>
        </w:tc>
      </w:tr>
      <w:tr w:rsidR="00E477F9" w:rsidRPr="00C94BD0" w14:paraId="06758894" w14:textId="77777777" w:rsidTr="00B540B2">
        <w:trPr>
          <w:trHeight w:val="567"/>
        </w:trPr>
        <w:tc>
          <w:tcPr>
            <w:tcW w:w="567" w:type="dxa"/>
          </w:tcPr>
          <w:p w14:paraId="6FEF5410" w14:textId="77777777" w:rsidR="00E477F9" w:rsidRPr="00D55816" w:rsidRDefault="00E477F9" w:rsidP="00E477F9">
            <w:pPr>
              <w:ind w:hanging="109"/>
              <w:rPr>
                <w:sz w:val="14"/>
                <w:szCs w:val="14"/>
              </w:rPr>
            </w:pPr>
          </w:p>
        </w:tc>
        <w:tc>
          <w:tcPr>
            <w:tcW w:w="565" w:type="dxa"/>
          </w:tcPr>
          <w:p w14:paraId="4B78EDFC" w14:textId="3C53BE03" w:rsidR="00E477F9" w:rsidRPr="00972589" w:rsidRDefault="004B7955" w:rsidP="00E477F9">
            <w:pPr>
              <w:rPr>
                <w:rFonts w:cs="Calibri"/>
                <w:b/>
                <w:bCs/>
                <w:color w:val="000000"/>
                <w:spacing w:val="-1"/>
                <w:sz w:val="14"/>
                <w:szCs w:val="14"/>
              </w:rPr>
            </w:pPr>
            <w:r w:rsidRPr="00972589">
              <w:rPr>
                <w:rFonts w:cs="Calibri"/>
                <w:b/>
                <w:bCs/>
                <w:color w:val="000000"/>
                <w:spacing w:val="-1"/>
                <w:sz w:val="14"/>
                <w:szCs w:val="14"/>
                <w:highlight w:val="lightGray"/>
              </w:rPr>
              <w:t>A</w:t>
            </w:r>
            <w:r w:rsidR="00E477F9" w:rsidRPr="00972589">
              <w:rPr>
                <w:rFonts w:cs="Calibri"/>
                <w:b/>
                <w:bCs/>
                <w:color w:val="000000"/>
                <w:spacing w:val="-1"/>
                <w:sz w:val="14"/>
                <w:szCs w:val="14"/>
                <w:highlight w:val="lightGray"/>
              </w:rPr>
              <w:t>5.3</w:t>
            </w:r>
            <w:r w:rsidRPr="00972589">
              <w:rPr>
                <w:rFonts w:cs="Calibri"/>
                <w:b/>
                <w:bCs/>
                <w:color w:val="000000"/>
                <w:spacing w:val="-1"/>
                <w:sz w:val="14"/>
                <w:szCs w:val="14"/>
                <w:highlight w:val="lightGray"/>
              </w:rPr>
              <w:t>B</w:t>
            </w:r>
          </w:p>
        </w:tc>
        <w:tc>
          <w:tcPr>
            <w:tcW w:w="4964" w:type="dxa"/>
          </w:tcPr>
          <w:p w14:paraId="3DFF66B0" w14:textId="77777777" w:rsidR="00E477F9" w:rsidRPr="00F3632E" w:rsidRDefault="00E477F9" w:rsidP="00E477F9">
            <w:pPr>
              <w:pStyle w:val="Absatz"/>
              <w:spacing w:after="0"/>
              <w:rPr>
                <w:rFonts w:cs="Calibri"/>
                <w:b/>
                <w:bCs/>
                <w:color w:val="000000"/>
                <w:spacing w:val="-1"/>
                <w:sz w:val="20"/>
                <w:szCs w:val="20"/>
              </w:rPr>
            </w:pPr>
            <w:r w:rsidRPr="00972589">
              <w:rPr>
                <w:rFonts w:cs="Calibri"/>
                <w:b/>
                <w:bCs/>
                <w:color w:val="000000"/>
                <w:spacing w:val="-1"/>
                <w:sz w:val="20"/>
                <w:szCs w:val="20"/>
                <w:highlight w:val="lightGray"/>
              </w:rPr>
              <w:t>Fortbildungsverpflichtung</w:t>
            </w:r>
          </w:p>
          <w:p w14:paraId="0A1347B5" w14:textId="77777777" w:rsidR="00E477F9" w:rsidRPr="00972589" w:rsidRDefault="00E477F9" w:rsidP="00E477F9">
            <w:pPr>
              <w:pStyle w:val="Absatz"/>
              <w:spacing w:after="0"/>
              <w:rPr>
                <w:b/>
                <w:bCs/>
                <w:sz w:val="20"/>
                <w:szCs w:val="20"/>
              </w:rPr>
            </w:pPr>
            <w:r w:rsidRPr="00972589">
              <w:rPr>
                <w:b/>
                <w:bCs/>
                <w:sz w:val="20"/>
                <w:szCs w:val="20"/>
                <w:highlight w:val="lightGray"/>
              </w:rPr>
              <w:t>In Ergänzung zu A5.3 gilt:</w:t>
            </w:r>
            <w:r w:rsidRPr="00972589">
              <w:rPr>
                <w:b/>
                <w:bCs/>
                <w:sz w:val="20"/>
                <w:szCs w:val="20"/>
              </w:rPr>
              <w:t xml:space="preserve"> </w:t>
            </w:r>
          </w:p>
          <w:p w14:paraId="25A043CA" w14:textId="0C197D07" w:rsidR="00E477F9" w:rsidRPr="00F3632E" w:rsidRDefault="00E477F9" w:rsidP="007745B9">
            <w:pPr>
              <w:pStyle w:val="Listenabsatz"/>
              <w:numPr>
                <w:ilvl w:val="0"/>
                <w:numId w:val="38"/>
              </w:numPr>
              <w:spacing w:line="268" w:lineRule="exact"/>
              <w:ind w:left="175" w:hanging="175"/>
              <w:rPr>
                <w:sz w:val="20"/>
                <w:szCs w:val="20"/>
              </w:rPr>
            </w:pPr>
            <w:r w:rsidRPr="00F3632E">
              <w:rPr>
                <w:sz w:val="20"/>
                <w:szCs w:val="20"/>
              </w:rPr>
              <w:t xml:space="preserve">Jede/r der </w:t>
            </w:r>
            <w:r w:rsidRPr="00F3632E">
              <w:rPr>
                <w:rFonts w:cs="Calibri"/>
                <w:color w:val="000000"/>
                <w:spacing w:val="-1"/>
                <w:sz w:val="20"/>
                <w:szCs w:val="20"/>
              </w:rPr>
              <w:t>anerkannten</w:t>
            </w:r>
            <w:r w:rsidRPr="00F3632E">
              <w:rPr>
                <w:rFonts w:cs="Calibri"/>
                <w:b/>
                <w:bCs/>
                <w:color w:val="000000"/>
                <w:spacing w:val="-1"/>
                <w:sz w:val="20"/>
                <w:szCs w:val="20"/>
              </w:rPr>
              <w:t xml:space="preserve"> </w:t>
            </w:r>
            <w:r w:rsidR="004A51A2" w:rsidRPr="00F3632E">
              <w:rPr>
                <w:sz w:val="20"/>
                <w:szCs w:val="20"/>
              </w:rPr>
              <w:t xml:space="preserve">Chirurgen/-innen </w:t>
            </w:r>
            <w:r w:rsidRPr="00F3632E">
              <w:rPr>
                <w:sz w:val="20"/>
                <w:szCs w:val="20"/>
              </w:rPr>
              <w:t>muss jährlich an mind. 1 Fortbildungsveranstaltung mit CAADIP spezifischen Themen teilnehmen</w:t>
            </w:r>
          </w:p>
          <w:p w14:paraId="794EC644" w14:textId="105567EA" w:rsidR="00517F6A" w:rsidRPr="00F3632E" w:rsidRDefault="00517F6A" w:rsidP="007745B9">
            <w:pPr>
              <w:pStyle w:val="Listenabsatz"/>
              <w:numPr>
                <w:ilvl w:val="0"/>
                <w:numId w:val="38"/>
              </w:numPr>
              <w:spacing w:line="268" w:lineRule="exact"/>
              <w:ind w:left="175" w:hanging="175"/>
              <w:rPr>
                <w:rFonts w:cs="Calibri"/>
                <w:b/>
                <w:bCs/>
                <w:color w:val="000000"/>
                <w:sz w:val="20"/>
                <w:szCs w:val="20"/>
              </w:rPr>
            </w:pPr>
            <w:r w:rsidRPr="00F3632E">
              <w:rPr>
                <w:rFonts w:cs="Calibri"/>
                <w:color w:val="000000"/>
                <w:spacing w:val="-1"/>
                <w:sz w:val="20"/>
                <w:szCs w:val="20"/>
              </w:rPr>
              <w:lastRenderedPageBreak/>
              <w:t>Zertifizierte Spitzenzentren müssen mind. 1 WeiFoQ-Kurs anbieten</w:t>
            </w:r>
          </w:p>
        </w:tc>
        <w:tc>
          <w:tcPr>
            <w:tcW w:w="4817" w:type="dxa"/>
          </w:tcPr>
          <w:p w14:paraId="5E192A38" w14:textId="72B529D4" w:rsidR="00E477F9" w:rsidRPr="00C94BD0" w:rsidRDefault="00E477F9" w:rsidP="003266D4">
            <w:pPr>
              <w:rPr>
                <w:sz w:val="20"/>
                <w:szCs w:val="20"/>
              </w:rPr>
            </w:pPr>
          </w:p>
        </w:tc>
      </w:tr>
      <w:tr w:rsidR="00B875FF" w:rsidRPr="00C94BD0" w14:paraId="083E5220" w14:textId="77777777" w:rsidTr="00B540B2">
        <w:trPr>
          <w:trHeight w:val="567"/>
        </w:trPr>
        <w:tc>
          <w:tcPr>
            <w:tcW w:w="567" w:type="dxa"/>
          </w:tcPr>
          <w:p w14:paraId="64079A69" w14:textId="101F6148" w:rsidR="00B875FF" w:rsidRPr="00D55816" w:rsidRDefault="00B875FF" w:rsidP="003266D4">
            <w:pPr>
              <w:ind w:hanging="109"/>
              <w:rPr>
                <w:sz w:val="14"/>
                <w:szCs w:val="14"/>
              </w:rPr>
            </w:pPr>
            <w:r w:rsidRPr="00D55816">
              <w:rPr>
                <w:sz w:val="14"/>
                <w:szCs w:val="14"/>
              </w:rPr>
              <w:t>A5.4</w:t>
            </w:r>
          </w:p>
        </w:tc>
        <w:tc>
          <w:tcPr>
            <w:tcW w:w="565" w:type="dxa"/>
          </w:tcPr>
          <w:p w14:paraId="085C4912" w14:textId="77777777" w:rsidR="00B875FF" w:rsidRPr="00D55816" w:rsidRDefault="00B875FF" w:rsidP="00F80AAF">
            <w:pPr>
              <w:rPr>
                <w:rFonts w:cs="Calibri"/>
                <w:color w:val="000000"/>
                <w:spacing w:val="-1"/>
                <w:sz w:val="14"/>
                <w:szCs w:val="14"/>
              </w:rPr>
            </w:pPr>
          </w:p>
        </w:tc>
        <w:tc>
          <w:tcPr>
            <w:tcW w:w="4964" w:type="dxa"/>
          </w:tcPr>
          <w:p w14:paraId="48EC9890" w14:textId="4AC72730" w:rsidR="00B875FF" w:rsidRPr="00C94BD0" w:rsidRDefault="00B875FF" w:rsidP="002E2E6C">
            <w:pPr>
              <w:spacing w:line="268" w:lineRule="exact"/>
              <w:rPr>
                <w:rFonts w:cs="Times New Roman"/>
                <w:color w:val="010302"/>
                <w:sz w:val="20"/>
                <w:szCs w:val="20"/>
              </w:rPr>
            </w:pPr>
            <w:r w:rsidRPr="00C94BD0">
              <w:rPr>
                <w:rFonts w:cs="Calibri"/>
                <w:b/>
                <w:bCs/>
                <w:color w:val="000000"/>
                <w:sz w:val="20"/>
                <w:szCs w:val="20"/>
              </w:rPr>
              <w:t xml:space="preserve">Mitwirkungspflicht anerkannter </w:t>
            </w:r>
            <w:r w:rsidR="004A51A2">
              <w:rPr>
                <w:rFonts w:cs="Calibri"/>
                <w:b/>
                <w:bCs/>
                <w:color w:val="000000"/>
                <w:sz w:val="20"/>
                <w:szCs w:val="20"/>
              </w:rPr>
              <w:t xml:space="preserve">Chirurgen/-innen </w:t>
            </w:r>
            <w:r w:rsidRPr="00C94BD0">
              <w:rPr>
                <w:rFonts w:cs="Calibri"/>
                <w:b/>
                <w:bCs/>
                <w:color w:val="000000"/>
                <w:sz w:val="20"/>
                <w:szCs w:val="20"/>
              </w:rPr>
              <w:t xml:space="preserve">an Eingriffen </w:t>
            </w:r>
          </w:p>
          <w:p w14:paraId="5FE5FAAC" w14:textId="5776F3A7" w:rsidR="00B875FF" w:rsidRPr="00C94BD0" w:rsidRDefault="00B875FF" w:rsidP="00C52CDA">
            <w:pPr>
              <w:pStyle w:val="Listenabsatz"/>
              <w:numPr>
                <w:ilvl w:val="0"/>
                <w:numId w:val="6"/>
              </w:numPr>
              <w:ind w:left="373" w:hanging="284"/>
              <w:rPr>
                <w:rFonts w:cs="Calibri"/>
                <w:color w:val="000000"/>
                <w:sz w:val="20"/>
                <w:szCs w:val="20"/>
              </w:rPr>
            </w:pPr>
            <w:r w:rsidRPr="00C94BD0">
              <w:rPr>
                <w:rFonts w:cs="Calibri"/>
                <w:color w:val="000000"/>
                <w:sz w:val="20"/>
                <w:szCs w:val="20"/>
              </w:rPr>
              <w:t xml:space="preserve">Die anerkannten </w:t>
            </w:r>
            <w:r w:rsidR="004A51A2">
              <w:rPr>
                <w:rFonts w:cs="Calibri"/>
                <w:color w:val="000000"/>
                <w:sz w:val="20"/>
                <w:szCs w:val="20"/>
              </w:rPr>
              <w:t xml:space="preserve">Chirurgen/-innen </w:t>
            </w:r>
            <w:r w:rsidRPr="00C94BD0">
              <w:rPr>
                <w:rFonts w:cs="Calibri"/>
                <w:color w:val="000000"/>
                <w:sz w:val="20"/>
                <w:szCs w:val="20"/>
              </w:rPr>
              <w:t xml:space="preserve">führen als Erst-Operateure oder im Rahmen einer </w:t>
            </w:r>
            <w:r w:rsidR="0069759B">
              <w:rPr>
                <w:rFonts w:cs="Calibri"/>
                <w:color w:val="000000"/>
                <w:sz w:val="20"/>
                <w:szCs w:val="20"/>
              </w:rPr>
              <w:t>A</w:t>
            </w:r>
            <w:r w:rsidRPr="00C94BD0">
              <w:rPr>
                <w:rFonts w:cs="Calibri"/>
                <w:color w:val="000000"/>
                <w:sz w:val="20"/>
                <w:szCs w:val="20"/>
              </w:rPr>
              <w:t>ssistenz die</w:t>
            </w:r>
            <w:r w:rsidR="00E477F9" w:rsidRPr="00C94BD0">
              <w:rPr>
                <w:rFonts w:cs="Calibri"/>
                <w:color w:val="000000"/>
                <w:sz w:val="20"/>
                <w:szCs w:val="20"/>
              </w:rPr>
              <w:t xml:space="preserve"> </w:t>
            </w:r>
            <w:r w:rsidR="00E477F9" w:rsidRPr="00FE6200">
              <w:rPr>
                <w:rFonts w:cs="Calibri"/>
                <w:color w:val="000000"/>
                <w:sz w:val="20"/>
                <w:szCs w:val="20"/>
              </w:rPr>
              <w:t xml:space="preserve">unter </w:t>
            </w:r>
            <w:r w:rsidR="00C72D5B" w:rsidRPr="00FE6200">
              <w:rPr>
                <w:rFonts w:cs="Calibri"/>
                <w:color w:val="000000"/>
                <w:sz w:val="20"/>
                <w:szCs w:val="20"/>
              </w:rPr>
              <w:t>A</w:t>
            </w:r>
            <w:r w:rsidR="00E477F9" w:rsidRPr="00FE6200">
              <w:rPr>
                <w:rFonts w:cs="Calibri"/>
                <w:color w:val="000000"/>
                <w:sz w:val="20"/>
                <w:szCs w:val="20"/>
              </w:rPr>
              <w:t>5.4</w:t>
            </w:r>
            <w:r w:rsidR="00C72D5B" w:rsidRPr="00FE6200">
              <w:rPr>
                <w:rFonts w:cs="Calibri"/>
                <w:color w:val="000000"/>
                <w:sz w:val="20"/>
                <w:szCs w:val="20"/>
              </w:rPr>
              <w:t>B</w:t>
            </w:r>
            <w:r w:rsidRPr="00FE6200">
              <w:rPr>
                <w:rFonts w:cs="Calibri"/>
                <w:color w:val="000000"/>
                <w:sz w:val="20"/>
                <w:szCs w:val="20"/>
              </w:rPr>
              <w:t xml:space="preserve"> d</w:t>
            </w:r>
            <w:r w:rsidRPr="00C94BD0">
              <w:rPr>
                <w:rFonts w:cs="Calibri"/>
                <w:color w:val="000000"/>
                <w:sz w:val="20"/>
                <w:szCs w:val="20"/>
              </w:rPr>
              <w:t>efinierten Mitwirkungseingriffe durch.</w:t>
            </w:r>
          </w:p>
          <w:p w14:paraId="478DE900" w14:textId="77777777" w:rsidR="00B875FF" w:rsidRPr="00C94BD0" w:rsidRDefault="00B875FF" w:rsidP="00C52CDA">
            <w:pPr>
              <w:pStyle w:val="Listenabsatz"/>
              <w:numPr>
                <w:ilvl w:val="0"/>
                <w:numId w:val="6"/>
              </w:numPr>
              <w:ind w:left="373" w:hanging="284"/>
              <w:rPr>
                <w:rFonts w:cs="Calibri"/>
                <w:color w:val="000000"/>
                <w:sz w:val="20"/>
                <w:szCs w:val="20"/>
              </w:rPr>
            </w:pPr>
            <w:r w:rsidRPr="00C94BD0">
              <w:rPr>
                <w:rFonts w:cs="Calibri"/>
                <w:color w:val="000000"/>
                <w:sz w:val="20"/>
                <w:szCs w:val="20"/>
              </w:rPr>
              <w:t>Anforderung:</w:t>
            </w:r>
          </w:p>
          <w:p w14:paraId="78238C77" w14:textId="462FC504" w:rsidR="00B875FF" w:rsidRPr="00C94BD0" w:rsidRDefault="00B875FF" w:rsidP="002E2E6C">
            <w:pPr>
              <w:pStyle w:val="Listenabsatz"/>
              <w:ind w:left="373"/>
              <w:rPr>
                <w:rFonts w:cs="Calibri"/>
                <w:color w:val="000000"/>
                <w:sz w:val="20"/>
                <w:szCs w:val="20"/>
              </w:rPr>
            </w:pPr>
            <w:r w:rsidRPr="00C94BD0">
              <w:rPr>
                <w:rFonts w:cs="Calibri"/>
                <w:color w:val="000000"/>
                <w:sz w:val="20"/>
                <w:szCs w:val="20"/>
              </w:rPr>
              <w:t xml:space="preserve">Bei Erstzertifizierung werden </w:t>
            </w:r>
            <w:r w:rsidRPr="00C94BD0">
              <w:rPr>
                <w:rFonts w:cs="Calibri"/>
                <w:sz w:val="20"/>
                <w:szCs w:val="20"/>
              </w:rPr>
              <w:t>≥</w:t>
            </w:r>
            <w:r w:rsidR="003266D4">
              <w:rPr>
                <w:rFonts w:cs="Calibri"/>
                <w:sz w:val="20"/>
                <w:szCs w:val="20"/>
              </w:rPr>
              <w:t xml:space="preserve"> </w:t>
            </w:r>
            <w:r w:rsidRPr="00C94BD0">
              <w:rPr>
                <w:rFonts w:cs="Calibri"/>
                <w:color w:val="000000"/>
                <w:sz w:val="20"/>
                <w:szCs w:val="20"/>
              </w:rPr>
              <w:t>7</w:t>
            </w:r>
            <w:r w:rsidR="008B11DF">
              <w:rPr>
                <w:rFonts w:cs="Calibri"/>
                <w:color w:val="000000"/>
                <w:sz w:val="20"/>
                <w:szCs w:val="20"/>
              </w:rPr>
              <w:t>0</w:t>
            </w:r>
            <w:r w:rsidRPr="00C94BD0">
              <w:rPr>
                <w:rFonts w:cs="Calibri"/>
                <w:color w:val="000000"/>
                <w:sz w:val="20"/>
                <w:szCs w:val="20"/>
              </w:rPr>
              <w:t xml:space="preserve">% der Mitwirkungseingriffe durch anerkannte </w:t>
            </w:r>
            <w:r w:rsidR="004A51A2">
              <w:rPr>
                <w:rFonts w:cs="Calibri"/>
                <w:color w:val="000000"/>
                <w:sz w:val="20"/>
                <w:szCs w:val="20"/>
              </w:rPr>
              <w:t xml:space="preserve">Chirurgen/-innen </w:t>
            </w:r>
            <w:r w:rsidRPr="00C94BD0">
              <w:rPr>
                <w:rFonts w:cs="Calibri"/>
                <w:color w:val="000000"/>
                <w:sz w:val="20"/>
                <w:szCs w:val="20"/>
              </w:rPr>
              <w:t>durchgeführt u</w:t>
            </w:r>
            <w:r w:rsidR="00B067D1">
              <w:rPr>
                <w:rFonts w:cs="Calibri"/>
                <w:color w:val="000000"/>
                <w:sz w:val="20"/>
                <w:szCs w:val="20"/>
              </w:rPr>
              <w:t>nd</w:t>
            </w:r>
          </w:p>
          <w:p w14:paraId="4B4085B1" w14:textId="1A7B24B1" w:rsidR="00B875FF" w:rsidRPr="00C94BD0" w:rsidRDefault="00B875FF" w:rsidP="002E2E6C">
            <w:pPr>
              <w:pStyle w:val="Listenabsatz"/>
              <w:ind w:left="373"/>
              <w:rPr>
                <w:rFonts w:cs="Calibri"/>
                <w:color w:val="000000"/>
                <w:sz w:val="20"/>
                <w:szCs w:val="20"/>
              </w:rPr>
            </w:pPr>
            <w:r w:rsidRPr="00C94BD0">
              <w:rPr>
                <w:rFonts w:cs="Calibri"/>
                <w:color w:val="000000"/>
                <w:sz w:val="20"/>
                <w:szCs w:val="20"/>
              </w:rPr>
              <w:t xml:space="preserve">Ab dem 1. Überwachungsaudit </w:t>
            </w:r>
            <w:r w:rsidRPr="00C94BD0">
              <w:rPr>
                <w:rFonts w:cs="Calibri"/>
                <w:sz w:val="20"/>
                <w:szCs w:val="20"/>
              </w:rPr>
              <w:t>≥</w:t>
            </w:r>
            <w:r w:rsidR="003266D4">
              <w:rPr>
                <w:rFonts w:cs="Calibri"/>
                <w:sz w:val="20"/>
                <w:szCs w:val="20"/>
              </w:rPr>
              <w:t xml:space="preserve"> </w:t>
            </w:r>
            <w:r w:rsidRPr="00C94BD0">
              <w:rPr>
                <w:rFonts w:cs="Calibri"/>
                <w:color w:val="000000"/>
                <w:sz w:val="20"/>
                <w:szCs w:val="20"/>
              </w:rPr>
              <w:t>9</w:t>
            </w:r>
            <w:r w:rsidR="008B11DF">
              <w:rPr>
                <w:rFonts w:cs="Calibri"/>
                <w:color w:val="000000"/>
                <w:sz w:val="20"/>
                <w:szCs w:val="20"/>
              </w:rPr>
              <w:t>0</w:t>
            </w:r>
            <w:r w:rsidRPr="00C94BD0">
              <w:rPr>
                <w:rFonts w:cs="Calibri"/>
                <w:color w:val="000000"/>
                <w:sz w:val="20"/>
                <w:szCs w:val="20"/>
              </w:rPr>
              <w:t>% d</w:t>
            </w:r>
            <w:r w:rsidR="003266D4">
              <w:rPr>
                <w:rFonts w:cs="Calibri"/>
                <w:color w:val="000000"/>
                <w:sz w:val="20"/>
                <w:szCs w:val="20"/>
              </w:rPr>
              <w:t>er</w:t>
            </w:r>
            <w:r w:rsidRPr="00C94BD0">
              <w:rPr>
                <w:rFonts w:cs="Calibri"/>
                <w:color w:val="000000"/>
                <w:sz w:val="20"/>
                <w:szCs w:val="20"/>
              </w:rPr>
              <w:t xml:space="preserve"> Mitwirkungseingriffe.</w:t>
            </w:r>
          </w:p>
          <w:p w14:paraId="44EF8D9F" w14:textId="74578DE6" w:rsidR="00B875FF" w:rsidRPr="00AE2711" w:rsidRDefault="00B875FF" w:rsidP="00C52CDA">
            <w:pPr>
              <w:pStyle w:val="Listenabsatz"/>
              <w:numPr>
                <w:ilvl w:val="0"/>
                <w:numId w:val="6"/>
              </w:numPr>
              <w:ind w:left="373"/>
              <w:rPr>
                <w:rFonts w:cs="Calibri"/>
                <w:color w:val="000000"/>
                <w:sz w:val="20"/>
                <w:szCs w:val="20"/>
              </w:rPr>
            </w:pPr>
            <w:r w:rsidRPr="00AE2711">
              <w:rPr>
                <w:rFonts w:cs="Calibri"/>
                <w:color w:val="000000"/>
                <w:sz w:val="20"/>
                <w:szCs w:val="20"/>
              </w:rPr>
              <w:t xml:space="preserve">Nachweis beim Audit anhand von OP-Berichten bzw. einer Liste aus dem Krankenhausinformationssystem </w:t>
            </w:r>
          </w:p>
          <w:p w14:paraId="2358AA30" w14:textId="74C75187" w:rsidR="00B875FF" w:rsidRPr="00C94BD0" w:rsidRDefault="00B875FF" w:rsidP="00C52CDA">
            <w:pPr>
              <w:pStyle w:val="Listenabsatz"/>
              <w:numPr>
                <w:ilvl w:val="0"/>
                <w:numId w:val="6"/>
              </w:numPr>
              <w:ind w:left="373"/>
              <w:rPr>
                <w:rFonts w:cs="Calibri"/>
                <w:color w:val="000000"/>
                <w:sz w:val="20"/>
                <w:szCs w:val="20"/>
              </w:rPr>
            </w:pPr>
            <w:r w:rsidRPr="00C94BD0">
              <w:rPr>
                <w:rFonts w:cs="Calibri"/>
                <w:color w:val="000000"/>
                <w:sz w:val="20"/>
                <w:szCs w:val="20"/>
              </w:rPr>
              <w:t xml:space="preserve">Die Eingriffe sind zwischen den anerkannten </w:t>
            </w:r>
            <w:r w:rsidR="004A51A2">
              <w:rPr>
                <w:rFonts w:cs="Calibri"/>
                <w:color w:val="000000"/>
                <w:sz w:val="20"/>
                <w:szCs w:val="20"/>
              </w:rPr>
              <w:t xml:space="preserve">Chirurgen/-innen </w:t>
            </w:r>
            <w:r w:rsidRPr="00C94BD0">
              <w:rPr>
                <w:rFonts w:cs="Calibri"/>
                <w:color w:val="000000"/>
                <w:sz w:val="20"/>
                <w:szCs w:val="20"/>
              </w:rPr>
              <w:t>aufzuteilen. 1 anerkannte/r FÄ darf dabei nicht weniger als 25% der geforderten Mitwirkungseingriffe durchführen.</w:t>
            </w:r>
          </w:p>
          <w:p w14:paraId="402B96E8" w14:textId="46F8D84C" w:rsidR="00B875FF" w:rsidRPr="00813ADC" w:rsidRDefault="00813ADC" w:rsidP="00813ADC">
            <w:pPr>
              <w:pStyle w:val="Listenabsatz"/>
              <w:numPr>
                <w:ilvl w:val="0"/>
                <w:numId w:val="6"/>
              </w:numPr>
              <w:ind w:left="373"/>
              <w:rPr>
                <w:rFonts w:cs="Calibri"/>
                <w:color w:val="000000"/>
                <w:sz w:val="20"/>
                <w:szCs w:val="20"/>
              </w:rPr>
            </w:pPr>
            <w:r>
              <w:rPr>
                <w:rFonts w:cs="Calibri"/>
                <w:color w:val="000000"/>
                <w:sz w:val="20"/>
                <w:szCs w:val="20"/>
              </w:rPr>
              <w:t xml:space="preserve">Davon abweichende </w:t>
            </w:r>
            <w:r w:rsidR="00B875FF" w:rsidRPr="00C94BD0">
              <w:rPr>
                <w:rFonts w:cs="Calibri"/>
                <w:color w:val="000000"/>
                <w:sz w:val="20"/>
                <w:szCs w:val="20"/>
              </w:rPr>
              <w:t xml:space="preserve">Mindesteingriffszahlen </w:t>
            </w:r>
            <w:proofErr w:type="gramStart"/>
            <w:r w:rsidR="00B875FF" w:rsidRPr="00C94BD0">
              <w:rPr>
                <w:rFonts w:cs="Calibri"/>
                <w:color w:val="000000"/>
                <w:sz w:val="20"/>
                <w:szCs w:val="20"/>
              </w:rPr>
              <w:t xml:space="preserve">pro </w:t>
            </w:r>
            <w:r w:rsidR="004A51A2">
              <w:rPr>
                <w:rFonts w:cs="Calibri"/>
                <w:color w:val="000000"/>
                <w:sz w:val="20"/>
                <w:szCs w:val="20"/>
              </w:rPr>
              <w:t>Chirurg</w:t>
            </w:r>
            <w:proofErr w:type="gramEnd"/>
            <w:r w:rsidR="004A51A2">
              <w:rPr>
                <w:rFonts w:cs="Calibri"/>
                <w:color w:val="000000"/>
                <w:sz w:val="20"/>
                <w:szCs w:val="20"/>
              </w:rPr>
              <w:t xml:space="preserve">/-in </w:t>
            </w:r>
            <w:r w:rsidR="00B875FF" w:rsidRPr="00C94BD0">
              <w:rPr>
                <w:rFonts w:cs="Calibri"/>
                <w:color w:val="000000"/>
                <w:sz w:val="20"/>
                <w:szCs w:val="20"/>
              </w:rPr>
              <w:t xml:space="preserve">können in spezifischen Anforderungen definiert werden. </w:t>
            </w:r>
          </w:p>
        </w:tc>
        <w:tc>
          <w:tcPr>
            <w:tcW w:w="4817" w:type="dxa"/>
          </w:tcPr>
          <w:p w14:paraId="634925DC" w14:textId="5BBEDB27" w:rsidR="00B875FF" w:rsidRPr="00C94BD0" w:rsidRDefault="00B875FF" w:rsidP="003266D4">
            <w:pPr>
              <w:rPr>
                <w:sz w:val="20"/>
                <w:szCs w:val="20"/>
              </w:rPr>
            </w:pPr>
          </w:p>
        </w:tc>
      </w:tr>
      <w:tr w:rsidR="00E477F9" w:rsidRPr="00F0634B" w14:paraId="3C8CC4AA" w14:textId="77777777" w:rsidTr="00B540B2">
        <w:trPr>
          <w:trHeight w:val="1065"/>
        </w:trPr>
        <w:tc>
          <w:tcPr>
            <w:tcW w:w="567" w:type="dxa"/>
          </w:tcPr>
          <w:p w14:paraId="0636A61F" w14:textId="77777777" w:rsidR="00E477F9" w:rsidRPr="00D55816" w:rsidRDefault="00E477F9" w:rsidP="00F0634B">
            <w:pPr>
              <w:rPr>
                <w:sz w:val="14"/>
                <w:szCs w:val="14"/>
              </w:rPr>
            </w:pPr>
          </w:p>
        </w:tc>
        <w:tc>
          <w:tcPr>
            <w:tcW w:w="565" w:type="dxa"/>
          </w:tcPr>
          <w:p w14:paraId="798FB26C" w14:textId="2CCE6493" w:rsidR="00E477F9" w:rsidRPr="00882DC1" w:rsidRDefault="004B7955" w:rsidP="00E477F9">
            <w:pPr>
              <w:rPr>
                <w:b/>
                <w:bCs/>
                <w:sz w:val="14"/>
                <w:szCs w:val="14"/>
              </w:rPr>
            </w:pPr>
            <w:r w:rsidRPr="00882DC1">
              <w:rPr>
                <w:b/>
                <w:bCs/>
                <w:sz w:val="14"/>
                <w:szCs w:val="14"/>
                <w:highlight w:val="lightGray"/>
              </w:rPr>
              <w:t>A</w:t>
            </w:r>
            <w:r w:rsidR="00E477F9" w:rsidRPr="00882DC1">
              <w:rPr>
                <w:b/>
                <w:bCs/>
                <w:sz w:val="14"/>
                <w:szCs w:val="14"/>
                <w:highlight w:val="lightGray"/>
              </w:rPr>
              <w:t>5.4</w:t>
            </w:r>
            <w:r w:rsidRPr="00882DC1">
              <w:rPr>
                <w:b/>
                <w:bCs/>
                <w:sz w:val="14"/>
                <w:szCs w:val="14"/>
                <w:highlight w:val="lightGray"/>
              </w:rPr>
              <w:t>B</w:t>
            </w:r>
          </w:p>
        </w:tc>
        <w:tc>
          <w:tcPr>
            <w:tcW w:w="4964" w:type="dxa"/>
          </w:tcPr>
          <w:p w14:paraId="58443B03" w14:textId="77777777" w:rsidR="00E477F9" w:rsidRPr="00882DC1" w:rsidRDefault="00E477F9" w:rsidP="00196855">
            <w:pPr>
              <w:rPr>
                <w:b/>
                <w:bCs/>
                <w:sz w:val="20"/>
                <w:szCs w:val="20"/>
                <w:highlight w:val="lightGray"/>
              </w:rPr>
            </w:pPr>
            <w:r w:rsidRPr="00882DC1">
              <w:rPr>
                <w:b/>
                <w:bCs/>
                <w:sz w:val="20"/>
                <w:szCs w:val="20"/>
                <w:highlight w:val="lightGray"/>
              </w:rPr>
              <w:t>Mitwirkungspflicht</w:t>
            </w:r>
          </w:p>
          <w:p w14:paraId="4C98C66B" w14:textId="77777777" w:rsidR="00E477F9" w:rsidRPr="00882DC1" w:rsidRDefault="00E477F9" w:rsidP="00196855">
            <w:pPr>
              <w:rPr>
                <w:rFonts w:cs="Calibri"/>
                <w:b/>
                <w:bCs/>
                <w:color w:val="000000"/>
                <w:sz w:val="20"/>
                <w:szCs w:val="20"/>
              </w:rPr>
            </w:pPr>
            <w:r w:rsidRPr="00882DC1">
              <w:rPr>
                <w:rFonts w:cs="Calibri"/>
                <w:b/>
                <w:bCs/>
                <w:color w:val="000000"/>
                <w:sz w:val="20"/>
                <w:szCs w:val="20"/>
                <w:highlight w:val="lightGray"/>
              </w:rPr>
              <w:t>In Ergänzung zu A5.4 gilt:</w:t>
            </w:r>
            <w:r w:rsidRPr="00882DC1">
              <w:rPr>
                <w:rFonts w:cs="Calibri"/>
                <w:b/>
                <w:bCs/>
                <w:color w:val="000000"/>
                <w:sz w:val="20"/>
                <w:szCs w:val="20"/>
              </w:rPr>
              <w:t xml:space="preserve"> </w:t>
            </w:r>
          </w:p>
          <w:p w14:paraId="18BCDE29" w14:textId="2A6C8D7D" w:rsidR="00F34E34" w:rsidRPr="002B590D" w:rsidRDefault="00E477F9" w:rsidP="00F3632E">
            <w:pPr>
              <w:rPr>
                <w:rFonts w:cs="Calibri"/>
                <w:color w:val="000000"/>
                <w:sz w:val="20"/>
                <w:szCs w:val="20"/>
              </w:rPr>
            </w:pPr>
            <w:r w:rsidRPr="002B590D">
              <w:rPr>
                <w:rFonts w:cs="Calibri"/>
                <w:color w:val="000000"/>
                <w:sz w:val="20"/>
                <w:szCs w:val="20"/>
              </w:rPr>
              <w:t>Alle im Kennzahlendokument genannten Eingriffe sind mitwirkungspflichtig.</w:t>
            </w:r>
          </w:p>
        </w:tc>
        <w:tc>
          <w:tcPr>
            <w:tcW w:w="4817" w:type="dxa"/>
          </w:tcPr>
          <w:p w14:paraId="20A3875D" w14:textId="33992350" w:rsidR="00697257" w:rsidRPr="003266D4" w:rsidRDefault="00697257" w:rsidP="00E477F9">
            <w:pPr>
              <w:rPr>
                <w:sz w:val="20"/>
                <w:szCs w:val="20"/>
              </w:rPr>
            </w:pPr>
          </w:p>
        </w:tc>
      </w:tr>
      <w:tr w:rsidR="00B875FF" w:rsidRPr="00C94BD0" w14:paraId="6A01EC4D" w14:textId="77777777" w:rsidTr="00B540B2">
        <w:tc>
          <w:tcPr>
            <w:tcW w:w="567" w:type="dxa"/>
            <w:vMerge w:val="restart"/>
          </w:tcPr>
          <w:p w14:paraId="2E370E27" w14:textId="013B6BD4" w:rsidR="00B875FF" w:rsidRPr="00D55816" w:rsidRDefault="00F0634B" w:rsidP="002E2E6C">
            <w:pPr>
              <w:rPr>
                <w:sz w:val="14"/>
                <w:szCs w:val="14"/>
              </w:rPr>
            </w:pPr>
            <w:r w:rsidRPr="006E2FC8">
              <w:rPr>
                <w:sz w:val="14"/>
                <w:szCs w:val="14"/>
              </w:rPr>
              <w:t>A</w:t>
            </w:r>
            <w:r w:rsidR="00C1582C">
              <w:rPr>
                <w:sz w:val="14"/>
                <w:szCs w:val="14"/>
              </w:rPr>
              <w:t>6</w:t>
            </w:r>
          </w:p>
        </w:tc>
        <w:tc>
          <w:tcPr>
            <w:tcW w:w="565" w:type="dxa"/>
          </w:tcPr>
          <w:p w14:paraId="63267E7C" w14:textId="60CE90C9" w:rsidR="00B875FF" w:rsidRPr="00D55816" w:rsidRDefault="00B875FF" w:rsidP="00F31A6E">
            <w:pPr>
              <w:rPr>
                <w:rFonts w:cs="Calibri"/>
                <w:sz w:val="14"/>
                <w:szCs w:val="14"/>
              </w:rPr>
            </w:pPr>
          </w:p>
        </w:tc>
        <w:tc>
          <w:tcPr>
            <w:tcW w:w="4964" w:type="dxa"/>
          </w:tcPr>
          <w:p w14:paraId="35FE8468" w14:textId="391EDA62" w:rsidR="00B875FF" w:rsidRPr="00C94BD0" w:rsidRDefault="00B875FF" w:rsidP="002E2E6C">
            <w:pPr>
              <w:spacing w:before="40" w:line="219" w:lineRule="exact"/>
              <w:rPr>
                <w:rFonts w:cs="Calibri"/>
                <w:b/>
                <w:bCs/>
                <w:color w:val="000000"/>
                <w:sz w:val="20"/>
                <w:szCs w:val="20"/>
              </w:rPr>
            </w:pPr>
            <w:r w:rsidRPr="00C94BD0">
              <w:rPr>
                <w:rFonts w:cs="Calibri"/>
                <w:b/>
                <w:bCs/>
                <w:color w:val="000000"/>
                <w:sz w:val="20"/>
                <w:szCs w:val="20"/>
              </w:rPr>
              <w:t xml:space="preserve">Dokumentation </w:t>
            </w:r>
          </w:p>
          <w:p w14:paraId="20996561" w14:textId="6976088F" w:rsidR="00E477F9" w:rsidRPr="00C94BD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Alle Zentren müssen entsprechend ihrem Geltungsbereich in den </w:t>
            </w:r>
            <w:proofErr w:type="spellStart"/>
            <w:r w:rsidR="00FE6200">
              <w:rPr>
                <w:rFonts w:cs="Calibri"/>
                <w:color w:val="000000"/>
                <w:sz w:val="20"/>
                <w:szCs w:val="20"/>
              </w:rPr>
              <w:t>DGAV|</w:t>
            </w:r>
            <w:r w:rsidRPr="00C94BD0">
              <w:rPr>
                <w:rFonts w:cs="Calibri"/>
                <w:color w:val="000000"/>
                <w:sz w:val="20"/>
                <w:szCs w:val="20"/>
              </w:rPr>
              <w:t>StuDoQ-Registern</w:t>
            </w:r>
            <w:proofErr w:type="spellEnd"/>
            <w:r w:rsidRPr="00C94BD0">
              <w:rPr>
                <w:rFonts w:cs="Calibri"/>
                <w:color w:val="000000"/>
                <w:sz w:val="20"/>
                <w:szCs w:val="20"/>
              </w:rPr>
              <w:t xml:space="preserve"> bzw. dem Register </w:t>
            </w:r>
            <w:proofErr w:type="spellStart"/>
            <w:r w:rsidRPr="00C94BD0">
              <w:rPr>
                <w:rFonts w:cs="Calibri"/>
                <w:color w:val="000000"/>
                <w:sz w:val="20"/>
                <w:szCs w:val="20"/>
              </w:rPr>
              <w:t>Herniamed</w:t>
            </w:r>
            <w:proofErr w:type="spellEnd"/>
            <w:r w:rsidRPr="00C94BD0">
              <w:rPr>
                <w:rFonts w:cs="Calibri"/>
                <w:color w:val="000000"/>
                <w:sz w:val="20"/>
                <w:szCs w:val="20"/>
              </w:rPr>
              <w:t xml:space="preserve"> für den Bereich </w:t>
            </w:r>
            <w:proofErr w:type="spellStart"/>
            <w:r w:rsidRPr="00C94BD0">
              <w:rPr>
                <w:rFonts w:cs="Calibri"/>
                <w:color w:val="000000"/>
                <w:sz w:val="20"/>
                <w:szCs w:val="20"/>
              </w:rPr>
              <w:t>Hernienchirurgie</w:t>
            </w:r>
            <w:proofErr w:type="spellEnd"/>
            <w:r w:rsidRPr="00C94BD0">
              <w:rPr>
                <w:rFonts w:cs="Calibri"/>
                <w:color w:val="000000"/>
                <w:sz w:val="20"/>
                <w:szCs w:val="20"/>
              </w:rPr>
              <w:t xml:space="preserve"> dokumentieren.</w:t>
            </w:r>
          </w:p>
          <w:p w14:paraId="72324277" w14:textId="174080C9" w:rsidR="00B875FF" w:rsidRPr="00C94BD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Die Behandlungsdaten müssen zeitnah, vollzählig und vollständig ins Register eingegeben werden. </w:t>
            </w:r>
          </w:p>
          <w:p w14:paraId="0512CE56" w14:textId="7FDB6520" w:rsidR="00B875FF" w:rsidRPr="00FE620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Die Pat., die einer Erfassung ihrer Daten widersprochen haben, oder für die keine weiteren </w:t>
            </w:r>
            <w:r w:rsidRPr="00C94BD0">
              <w:rPr>
                <w:rFonts w:cs="Calibri"/>
                <w:color w:val="000000"/>
                <w:spacing w:val="-1"/>
                <w:sz w:val="20"/>
                <w:szCs w:val="20"/>
              </w:rPr>
              <w:t>Daten erhoben werden konnten, müssen pseudonymisiert mit einer Minimaldokumentation erfasst werden.</w:t>
            </w:r>
            <w:r w:rsidRPr="00C94BD0">
              <w:rPr>
                <w:rFonts w:cs="Calibri"/>
                <w:sz w:val="20"/>
                <w:szCs w:val="20"/>
              </w:rPr>
              <w:t xml:space="preserve"> </w:t>
            </w:r>
            <w:r w:rsidRPr="00C94BD0">
              <w:rPr>
                <w:rFonts w:cs="Calibri"/>
                <w:color w:val="000000"/>
                <w:sz w:val="20"/>
                <w:szCs w:val="20"/>
              </w:rPr>
              <w:t xml:space="preserve">Anteil maximal 5% (siehe </w:t>
            </w:r>
            <w:r w:rsidR="001C5CAD" w:rsidRPr="00FE6200">
              <w:rPr>
                <w:rFonts w:cs="Calibri"/>
                <w:color w:val="000000"/>
                <w:sz w:val="20"/>
                <w:szCs w:val="20"/>
              </w:rPr>
              <w:t>„</w:t>
            </w:r>
            <w:r w:rsidR="00E477F9" w:rsidRPr="00FE6200">
              <w:rPr>
                <w:rFonts w:cs="Calibri"/>
                <w:color w:val="000000"/>
                <w:sz w:val="20"/>
                <w:szCs w:val="20"/>
              </w:rPr>
              <w:t>Kennzahlendokument</w:t>
            </w:r>
            <w:r w:rsidRPr="00FE6200">
              <w:rPr>
                <w:rFonts w:cs="Calibri"/>
                <w:color w:val="000000"/>
                <w:sz w:val="20"/>
                <w:szCs w:val="20"/>
              </w:rPr>
              <w:t xml:space="preserve">). </w:t>
            </w:r>
          </w:p>
          <w:p w14:paraId="51F5E4F8" w14:textId="288A769A" w:rsidR="00B875FF" w:rsidRPr="00C94BD0" w:rsidRDefault="00B875FF" w:rsidP="00C52CDA">
            <w:pPr>
              <w:pStyle w:val="Listenabsatz"/>
              <w:numPr>
                <w:ilvl w:val="0"/>
                <w:numId w:val="15"/>
              </w:numPr>
              <w:spacing w:line="268" w:lineRule="exact"/>
              <w:ind w:left="316" w:hanging="284"/>
              <w:rPr>
                <w:rFonts w:cs="Calibri"/>
                <w:color w:val="000000"/>
                <w:sz w:val="20"/>
                <w:szCs w:val="20"/>
              </w:rPr>
            </w:pPr>
            <w:r w:rsidRPr="00C94BD0">
              <w:rPr>
                <w:rFonts w:cs="Calibri"/>
                <w:color w:val="000000"/>
                <w:sz w:val="20"/>
                <w:szCs w:val="20"/>
              </w:rPr>
              <w:t xml:space="preserve">Beim Audit muss eine pseudonymisierte Liste dieser Pat. vorgelegt werden. </w:t>
            </w:r>
          </w:p>
          <w:p w14:paraId="15A61F7E" w14:textId="1EC37C3B" w:rsidR="00B875FF" w:rsidRPr="00FE6200" w:rsidRDefault="00B875FF" w:rsidP="00FE6200">
            <w:pPr>
              <w:pStyle w:val="Listenabsatz"/>
              <w:numPr>
                <w:ilvl w:val="0"/>
                <w:numId w:val="15"/>
              </w:numPr>
              <w:spacing w:line="268" w:lineRule="exact"/>
              <w:ind w:left="316" w:hanging="284"/>
              <w:rPr>
                <w:rFonts w:cs="Calibri"/>
                <w:color w:val="010302"/>
                <w:sz w:val="20"/>
                <w:szCs w:val="20"/>
              </w:rPr>
            </w:pPr>
            <w:r w:rsidRPr="00C94BD0">
              <w:rPr>
                <w:rFonts w:cs="Calibri"/>
                <w:color w:val="000000"/>
                <w:sz w:val="20"/>
                <w:szCs w:val="20"/>
              </w:rPr>
              <w:t>Beim Audit muss dargestellt werden, wie die Erfassung des Follow-</w:t>
            </w:r>
            <w:proofErr w:type="spellStart"/>
            <w:r w:rsidRPr="00C94BD0">
              <w:rPr>
                <w:rFonts w:cs="Calibri"/>
                <w:color w:val="000000"/>
                <w:sz w:val="20"/>
                <w:szCs w:val="20"/>
              </w:rPr>
              <w:t>up</w:t>
            </w:r>
            <w:proofErr w:type="spellEnd"/>
            <w:r w:rsidRPr="00C94BD0">
              <w:rPr>
                <w:rFonts w:cs="Calibri"/>
                <w:color w:val="000000"/>
                <w:sz w:val="20"/>
                <w:szCs w:val="20"/>
              </w:rPr>
              <w:t xml:space="preserve"> organisiert ist. Das Follow-</w:t>
            </w:r>
            <w:proofErr w:type="spellStart"/>
            <w:r w:rsidRPr="00C94BD0">
              <w:rPr>
                <w:rFonts w:cs="Calibri"/>
                <w:color w:val="000000"/>
                <w:sz w:val="20"/>
                <w:szCs w:val="20"/>
              </w:rPr>
              <w:t>up</w:t>
            </w:r>
            <w:proofErr w:type="spellEnd"/>
            <w:r w:rsidRPr="00C94BD0">
              <w:rPr>
                <w:rFonts w:cs="Calibri"/>
                <w:color w:val="000000"/>
                <w:sz w:val="20"/>
                <w:szCs w:val="20"/>
              </w:rPr>
              <w:t xml:space="preserve"> kann ggf. interdisziplinär/</w:t>
            </w:r>
            <w:r w:rsidR="003266D4">
              <w:rPr>
                <w:rFonts w:cs="Calibri"/>
                <w:color w:val="000000"/>
                <w:sz w:val="20"/>
                <w:szCs w:val="20"/>
              </w:rPr>
              <w:t xml:space="preserve"> </w:t>
            </w:r>
            <w:r w:rsidRPr="00C94BD0">
              <w:rPr>
                <w:rFonts w:cs="Calibri"/>
                <w:color w:val="000000"/>
                <w:sz w:val="20"/>
                <w:szCs w:val="20"/>
              </w:rPr>
              <w:t xml:space="preserve">interinstitutionell organisiert und durchgeführt werden.  </w:t>
            </w:r>
          </w:p>
        </w:tc>
        <w:tc>
          <w:tcPr>
            <w:tcW w:w="4817" w:type="dxa"/>
          </w:tcPr>
          <w:p w14:paraId="2112D1A8" w14:textId="6E564D2B" w:rsidR="00B875FF" w:rsidRPr="00C94BD0" w:rsidRDefault="00B875FF" w:rsidP="003266D4">
            <w:pPr>
              <w:rPr>
                <w:sz w:val="20"/>
                <w:szCs w:val="20"/>
              </w:rPr>
            </w:pPr>
          </w:p>
        </w:tc>
      </w:tr>
      <w:tr w:rsidR="004B7955" w:rsidRPr="00C94BD0" w14:paraId="7CFF046A" w14:textId="77777777" w:rsidTr="00B540B2">
        <w:tc>
          <w:tcPr>
            <w:tcW w:w="567" w:type="dxa"/>
            <w:vMerge/>
          </w:tcPr>
          <w:p w14:paraId="407C18E7" w14:textId="77777777" w:rsidR="004B7955" w:rsidRPr="00D55816" w:rsidRDefault="004B7955" w:rsidP="00C52CDA">
            <w:pPr>
              <w:pStyle w:val="Listenabsatz"/>
              <w:numPr>
                <w:ilvl w:val="0"/>
                <w:numId w:val="16"/>
              </w:numPr>
              <w:rPr>
                <w:sz w:val="14"/>
                <w:szCs w:val="14"/>
              </w:rPr>
            </w:pPr>
          </w:p>
        </w:tc>
        <w:tc>
          <w:tcPr>
            <w:tcW w:w="565" w:type="dxa"/>
            <w:vMerge w:val="restart"/>
          </w:tcPr>
          <w:p w14:paraId="680424ED" w14:textId="77777777" w:rsidR="004B7955" w:rsidRPr="00D55816" w:rsidRDefault="004B7955" w:rsidP="00F80AAF">
            <w:pPr>
              <w:rPr>
                <w:rFonts w:cs="Calibri"/>
                <w:sz w:val="14"/>
                <w:szCs w:val="14"/>
              </w:rPr>
            </w:pPr>
          </w:p>
        </w:tc>
        <w:tc>
          <w:tcPr>
            <w:tcW w:w="4964" w:type="dxa"/>
          </w:tcPr>
          <w:p w14:paraId="2E9CD542" w14:textId="77777777" w:rsidR="001B090C" w:rsidRDefault="004B7955" w:rsidP="003266D4">
            <w:pPr>
              <w:spacing w:before="4" w:line="268" w:lineRule="exact"/>
              <w:rPr>
                <w:rFonts w:cs="Calibri"/>
                <w:color w:val="000000"/>
                <w:sz w:val="20"/>
                <w:szCs w:val="20"/>
              </w:rPr>
            </w:pPr>
            <w:r w:rsidRPr="00C94BD0">
              <w:rPr>
                <w:rFonts w:cs="Calibri"/>
                <w:color w:val="000000"/>
                <w:sz w:val="20"/>
                <w:szCs w:val="20"/>
              </w:rPr>
              <w:t xml:space="preserve">Bei der Erstzertifizierung hat die antragstellende Einrichtung nachzuweisen, dass sie die entsprechenden Behandlungsdaten über mind. 3 Monate in das/die relevanten </w:t>
            </w:r>
            <w:proofErr w:type="spellStart"/>
            <w:r w:rsidR="00FE6200">
              <w:rPr>
                <w:rFonts w:cs="Calibri"/>
                <w:color w:val="000000"/>
                <w:sz w:val="20"/>
                <w:szCs w:val="20"/>
              </w:rPr>
              <w:t>DGAV|</w:t>
            </w:r>
            <w:r w:rsidRPr="00C94BD0">
              <w:rPr>
                <w:rFonts w:cs="Calibri"/>
                <w:color w:val="000000"/>
                <w:sz w:val="20"/>
                <w:szCs w:val="20"/>
              </w:rPr>
              <w:t>StuDoQ-Register</w:t>
            </w:r>
            <w:proofErr w:type="spellEnd"/>
            <w:r w:rsidRPr="00C94BD0">
              <w:rPr>
                <w:rFonts w:cs="Calibri"/>
                <w:color w:val="000000"/>
                <w:sz w:val="20"/>
                <w:szCs w:val="20"/>
              </w:rPr>
              <w:t xml:space="preserve"> eingegeben hat.</w:t>
            </w:r>
          </w:p>
          <w:p w14:paraId="1C579256" w14:textId="77777777" w:rsidR="0088631F" w:rsidRDefault="0088631F" w:rsidP="003266D4">
            <w:pPr>
              <w:spacing w:before="4" w:line="268" w:lineRule="exact"/>
              <w:rPr>
                <w:rFonts w:cs="Calibri"/>
                <w:color w:val="000000"/>
                <w:sz w:val="20"/>
                <w:szCs w:val="20"/>
              </w:rPr>
            </w:pPr>
          </w:p>
          <w:p w14:paraId="2FABC677" w14:textId="17EC1908" w:rsidR="0088631F" w:rsidRPr="00C94BD0" w:rsidRDefault="0088631F" w:rsidP="003266D4">
            <w:pPr>
              <w:spacing w:before="4" w:line="268" w:lineRule="exact"/>
              <w:rPr>
                <w:rFonts w:cs="Calibri"/>
                <w:color w:val="000000"/>
                <w:sz w:val="20"/>
                <w:szCs w:val="20"/>
              </w:rPr>
            </w:pPr>
          </w:p>
        </w:tc>
        <w:tc>
          <w:tcPr>
            <w:tcW w:w="4817" w:type="dxa"/>
          </w:tcPr>
          <w:p w14:paraId="6BE9A22A" w14:textId="1E6FBE38" w:rsidR="004B7955" w:rsidRPr="00C94BD0" w:rsidRDefault="004B7955" w:rsidP="00BD4A57">
            <w:pPr>
              <w:spacing w:before="4" w:line="268" w:lineRule="exact"/>
              <w:ind w:right="554"/>
              <w:rPr>
                <w:sz w:val="20"/>
                <w:szCs w:val="20"/>
              </w:rPr>
            </w:pPr>
          </w:p>
        </w:tc>
      </w:tr>
      <w:tr w:rsidR="004B7955" w:rsidRPr="00C94BD0" w14:paraId="65A9EA27" w14:textId="77777777" w:rsidTr="00B540B2">
        <w:tc>
          <w:tcPr>
            <w:tcW w:w="567" w:type="dxa"/>
            <w:vMerge/>
          </w:tcPr>
          <w:p w14:paraId="39AD0873" w14:textId="53D426DF" w:rsidR="004B7955" w:rsidRPr="00D55816" w:rsidRDefault="004B7955" w:rsidP="00C52CDA">
            <w:pPr>
              <w:pStyle w:val="Listenabsatz"/>
              <w:numPr>
                <w:ilvl w:val="0"/>
                <w:numId w:val="16"/>
              </w:numPr>
              <w:rPr>
                <w:sz w:val="14"/>
                <w:szCs w:val="14"/>
              </w:rPr>
            </w:pPr>
          </w:p>
        </w:tc>
        <w:tc>
          <w:tcPr>
            <w:tcW w:w="565" w:type="dxa"/>
            <w:vMerge/>
          </w:tcPr>
          <w:p w14:paraId="4186FD4A" w14:textId="77777777" w:rsidR="004B7955" w:rsidRPr="00D55816" w:rsidRDefault="004B7955" w:rsidP="00F80AAF">
            <w:pPr>
              <w:rPr>
                <w:rFonts w:cs="Calibri"/>
                <w:sz w:val="14"/>
                <w:szCs w:val="14"/>
              </w:rPr>
            </w:pPr>
          </w:p>
        </w:tc>
        <w:tc>
          <w:tcPr>
            <w:tcW w:w="4964" w:type="dxa"/>
          </w:tcPr>
          <w:p w14:paraId="034BC93E" w14:textId="77777777" w:rsidR="004B7955" w:rsidRPr="00C94BD0" w:rsidRDefault="004B7955" w:rsidP="002E2E6C">
            <w:pPr>
              <w:rPr>
                <w:rFonts w:cs="Calibri"/>
                <w:b/>
                <w:bCs/>
                <w:sz w:val="20"/>
                <w:szCs w:val="20"/>
              </w:rPr>
            </w:pPr>
            <w:r w:rsidRPr="00C94BD0">
              <w:rPr>
                <w:rFonts w:cs="Calibri"/>
                <w:b/>
                <w:bCs/>
                <w:sz w:val="20"/>
                <w:szCs w:val="20"/>
              </w:rPr>
              <w:t xml:space="preserve">Dokumentationskraft  </w:t>
            </w:r>
          </w:p>
          <w:p w14:paraId="68FC8A36" w14:textId="13F14435" w:rsidR="004B7955" w:rsidRPr="00C94BD0" w:rsidRDefault="004B7955" w:rsidP="002E2E6C">
            <w:pPr>
              <w:rPr>
                <w:rFonts w:cs="Calibri"/>
                <w:sz w:val="20"/>
                <w:szCs w:val="20"/>
                <w:highlight w:val="green"/>
              </w:rPr>
            </w:pPr>
            <w:r w:rsidRPr="00C94BD0">
              <w:rPr>
                <w:rFonts w:cs="Calibri"/>
                <w:sz w:val="20"/>
                <w:szCs w:val="20"/>
              </w:rPr>
              <w:t xml:space="preserve">Jedes Zentrum muss eine/n Dokumentationsbeauftragte/n oder medizinischen Dokumentar/in namentlich benennen.  </w:t>
            </w:r>
          </w:p>
        </w:tc>
        <w:tc>
          <w:tcPr>
            <w:tcW w:w="4817" w:type="dxa"/>
          </w:tcPr>
          <w:p w14:paraId="3B4F20CB" w14:textId="22EC6AF3" w:rsidR="004B7955" w:rsidRPr="00C94BD0" w:rsidRDefault="004B7955" w:rsidP="00F80AAF">
            <w:pPr>
              <w:rPr>
                <w:sz w:val="20"/>
                <w:szCs w:val="20"/>
              </w:rPr>
            </w:pPr>
          </w:p>
        </w:tc>
      </w:tr>
      <w:tr w:rsidR="001B6E29" w:rsidRPr="00C94BD0" w14:paraId="1A86D190" w14:textId="77777777" w:rsidTr="00B540B2">
        <w:tc>
          <w:tcPr>
            <w:tcW w:w="567" w:type="dxa"/>
          </w:tcPr>
          <w:p w14:paraId="09A9D5AF" w14:textId="77777777" w:rsidR="001B6E29" w:rsidRPr="00D55816" w:rsidRDefault="001B6E29" w:rsidP="001B6E29">
            <w:pPr>
              <w:pStyle w:val="Listenabsatz"/>
              <w:ind w:left="360"/>
              <w:rPr>
                <w:sz w:val="14"/>
                <w:szCs w:val="14"/>
              </w:rPr>
            </w:pPr>
          </w:p>
        </w:tc>
        <w:tc>
          <w:tcPr>
            <w:tcW w:w="565" w:type="dxa"/>
          </w:tcPr>
          <w:p w14:paraId="52D78586" w14:textId="4645905E" w:rsidR="006E2FC8" w:rsidRDefault="004B7955" w:rsidP="001B6E29">
            <w:pPr>
              <w:rPr>
                <w:rFonts w:cs="Calibri"/>
                <w:color w:val="000000"/>
                <w:sz w:val="14"/>
                <w:szCs w:val="14"/>
              </w:rPr>
            </w:pPr>
            <w:r w:rsidRPr="00D55816">
              <w:rPr>
                <w:rFonts w:cs="Calibri"/>
                <w:color w:val="000000"/>
                <w:sz w:val="14"/>
                <w:szCs w:val="14"/>
              </w:rPr>
              <w:t>A</w:t>
            </w:r>
            <w:r w:rsidR="00C1582C">
              <w:rPr>
                <w:rFonts w:cs="Calibri"/>
                <w:color w:val="000000"/>
                <w:sz w:val="14"/>
                <w:szCs w:val="14"/>
              </w:rPr>
              <w:t>6</w:t>
            </w:r>
          </w:p>
          <w:p w14:paraId="537750E5" w14:textId="2579F5CD" w:rsidR="001B6E29" w:rsidRPr="00D55816" w:rsidRDefault="001B6E29" w:rsidP="001B6E29">
            <w:pPr>
              <w:rPr>
                <w:rFonts w:cs="Calibri"/>
                <w:color w:val="000000"/>
                <w:sz w:val="14"/>
                <w:szCs w:val="14"/>
              </w:rPr>
            </w:pPr>
            <w:r w:rsidRPr="00D55816">
              <w:rPr>
                <w:rFonts w:cs="Calibri"/>
                <w:color w:val="000000"/>
                <w:sz w:val="14"/>
                <w:szCs w:val="14"/>
              </w:rPr>
              <w:t>B</w:t>
            </w:r>
          </w:p>
        </w:tc>
        <w:tc>
          <w:tcPr>
            <w:tcW w:w="4964" w:type="dxa"/>
          </w:tcPr>
          <w:p w14:paraId="04B9C13A" w14:textId="187D4AE3" w:rsidR="001B6E29" w:rsidRPr="00055ADF" w:rsidRDefault="001B6E29" w:rsidP="001B6E29">
            <w:pPr>
              <w:rPr>
                <w:sz w:val="20"/>
                <w:szCs w:val="20"/>
              </w:rPr>
            </w:pPr>
            <w:r w:rsidRPr="00055ADF">
              <w:rPr>
                <w:b/>
                <w:bCs/>
                <w:sz w:val="20"/>
                <w:szCs w:val="20"/>
              </w:rPr>
              <w:t>Dokumentation</w:t>
            </w:r>
          </w:p>
          <w:p w14:paraId="65368909" w14:textId="5A6003B4" w:rsidR="001B6E29" w:rsidRPr="00055ADF" w:rsidRDefault="001B6E29" w:rsidP="00813ADC">
            <w:pPr>
              <w:pStyle w:val="Absatz"/>
              <w:spacing w:after="0"/>
              <w:rPr>
                <w:sz w:val="20"/>
                <w:szCs w:val="20"/>
              </w:rPr>
            </w:pPr>
            <w:r w:rsidRPr="00055ADF">
              <w:rPr>
                <w:sz w:val="20"/>
                <w:szCs w:val="20"/>
              </w:rPr>
              <w:t xml:space="preserve">Für die </w:t>
            </w:r>
            <w:r w:rsidRPr="00055ADF">
              <w:rPr>
                <w:b/>
                <w:sz w:val="20"/>
                <w:szCs w:val="20"/>
              </w:rPr>
              <w:t>Datenerfassung</w:t>
            </w:r>
            <w:r w:rsidRPr="00055ADF">
              <w:rPr>
                <w:sz w:val="20"/>
                <w:szCs w:val="20"/>
              </w:rPr>
              <w:t xml:space="preserve"> ist das </w:t>
            </w:r>
            <w:proofErr w:type="spellStart"/>
            <w:r w:rsidRPr="00055ADF">
              <w:rPr>
                <w:sz w:val="20"/>
                <w:szCs w:val="20"/>
              </w:rPr>
              <w:t>DGAV</w:t>
            </w:r>
            <w:r w:rsidR="00FE6200" w:rsidRPr="00055ADF">
              <w:rPr>
                <w:sz w:val="20"/>
                <w:szCs w:val="20"/>
              </w:rPr>
              <w:t>|</w:t>
            </w:r>
            <w:r w:rsidRPr="00055ADF">
              <w:rPr>
                <w:sz w:val="20"/>
                <w:szCs w:val="20"/>
              </w:rPr>
              <w:t>StuDoQ-Register</w:t>
            </w:r>
            <w:proofErr w:type="spellEnd"/>
            <w:r w:rsidRPr="00055ADF">
              <w:rPr>
                <w:sz w:val="20"/>
                <w:szCs w:val="20"/>
              </w:rPr>
              <w:t xml:space="preserve"> MBE zu verwenden.</w:t>
            </w:r>
          </w:p>
          <w:p w14:paraId="34CA80D1" w14:textId="39D7E682" w:rsidR="001B6E29" w:rsidRPr="00055ADF" w:rsidRDefault="001B6E29" w:rsidP="001B6E29">
            <w:pPr>
              <w:pStyle w:val="Absatz"/>
              <w:spacing w:after="0"/>
              <w:rPr>
                <w:sz w:val="20"/>
                <w:szCs w:val="20"/>
              </w:rPr>
            </w:pPr>
            <w:r w:rsidRPr="00055ADF">
              <w:rPr>
                <w:b/>
                <w:bCs/>
                <w:sz w:val="20"/>
                <w:szCs w:val="20"/>
              </w:rPr>
              <w:t xml:space="preserve">Tracer- QI </w:t>
            </w:r>
          </w:p>
          <w:p w14:paraId="2367557B" w14:textId="610AB001" w:rsidR="001B6E29" w:rsidRPr="00C94BD0" w:rsidRDefault="001B6E29" w:rsidP="00055ADF">
            <w:pPr>
              <w:pStyle w:val="Absatz"/>
              <w:spacing w:after="0"/>
              <w:rPr>
                <w:sz w:val="20"/>
                <w:szCs w:val="20"/>
              </w:rPr>
            </w:pPr>
            <w:r w:rsidRPr="00055ADF">
              <w:rPr>
                <w:sz w:val="20"/>
                <w:szCs w:val="20"/>
              </w:rPr>
              <w:t>Für die Eingriffe i</w:t>
            </w:r>
            <w:r w:rsidR="00C72D5B" w:rsidRPr="00055ADF">
              <w:rPr>
                <w:sz w:val="20"/>
                <w:szCs w:val="20"/>
              </w:rPr>
              <w:t>m Kennzahlendokument</w:t>
            </w:r>
            <w:r w:rsidRPr="00055ADF">
              <w:rPr>
                <w:sz w:val="20"/>
                <w:szCs w:val="20"/>
              </w:rPr>
              <w:t xml:space="preserve"> werden </w:t>
            </w:r>
            <w:r w:rsidR="00D85812" w:rsidRPr="00055ADF">
              <w:rPr>
                <w:sz w:val="20"/>
                <w:szCs w:val="20"/>
              </w:rPr>
              <w:t xml:space="preserve">u.a. </w:t>
            </w:r>
            <w:r w:rsidRPr="00055ADF">
              <w:rPr>
                <w:sz w:val="20"/>
                <w:szCs w:val="20"/>
              </w:rPr>
              <w:t>MTL10-Daten sowie das Follow-</w:t>
            </w:r>
            <w:proofErr w:type="spellStart"/>
            <w:r w:rsidRPr="00055ADF">
              <w:rPr>
                <w:sz w:val="20"/>
                <w:szCs w:val="20"/>
              </w:rPr>
              <w:t>up</w:t>
            </w:r>
            <w:proofErr w:type="spellEnd"/>
            <w:r w:rsidRPr="00055ADF">
              <w:rPr>
                <w:sz w:val="20"/>
                <w:szCs w:val="20"/>
              </w:rPr>
              <w:t xml:space="preserve"> </w:t>
            </w:r>
            <w:r w:rsidR="00D85812" w:rsidRPr="00055ADF">
              <w:rPr>
                <w:sz w:val="20"/>
                <w:szCs w:val="20"/>
              </w:rPr>
              <w:t>nach 1</w:t>
            </w:r>
            <w:r w:rsidR="003266D4">
              <w:rPr>
                <w:sz w:val="20"/>
                <w:szCs w:val="20"/>
              </w:rPr>
              <w:t xml:space="preserve"> </w:t>
            </w:r>
            <w:r w:rsidR="00D85812" w:rsidRPr="00055ADF">
              <w:rPr>
                <w:sz w:val="20"/>
                <w:szCs w:val="20"/>
              </w:rPr>
              <w:t>J</w:t>
            </w:r>
            <w:r w:rsidR="003266D4">
              <w:rPr>
                <w:sz w:val="20"/>
                <w:szCs w:val="20"/>
              </w:rPr>
              <w:t>ahr</w:t>
            </w:r>
            <w:r w:rsidR="00D85812" w:rsidRPr="00055ADF">
              <w:rPr>
                <w:sz w:val="20"/>
                <w:szCs w:val="20"/>
              </w:rPr>
              <w:t xml:space="preserve"> </w:t>
            </w:r>
            <w:r w:rsidRPr="00055ADF">
              <w:rPr>
                <w:sz w:val="20"/>
                <w:szCs w:val="20"/>
              </w:rPr>
              <w:t>erfasst (siehe „</w:t>
            </w:r>
            <w:r w:rsidR="00C72D5B" w:rsidRPr="00055ADF">
              <w:rPr>
                <w:sz w:val="20"/>
                <w:szCs w:val="20"/>
              </w:rPr>
              <w:t xml:space="preserve">Kennzahlendokument </w:t>
            </w:r>
            <w:r w:rsidRPr="00055ADF">
              <w:rPr>
                <w:sz w:val="20"/>
                <w:szCs w:val="20"/>
              </w:rPr>
              <w:t>Adipositas“)</w:t>
            </w:r>
          </w:p>
        </w:tc>
        <w:tc>
          <w:tcPr>
            <w:tcW w:w="4817" w:type="dxa"/>
          </w:tcPr>
          <w:p w14:paraId="4E4725ED" w14:textId="71357144" w:rsidR="001B6E29" w:rsidRPr="00C94BD0" w:rsidRDefault="001B6E29" w:rsidP="003266D4">
            <w:pPr>
              <w:rPr>
                <w:rFonts w:cs="Calibri"/>
                <w:sz w:val="20"/>
                <w:szCs w:val="20"/>
              </w:rPr>
            </w:pPr>
          </w:p>
        </w:tc>
      </w:tr>
      <w:tr w:rsidR="001B6E29" w:rsidRPr="00C94BD0" w14:paraId="55B78746" w14:textId="77777777" w:rsidTr="00B540B2">
        <w:tc>
          <w:tcPr>
            <w:tcW w:w="567" w:type="dxa"/>
          </w:tcPr>
          <w:p w14:paraId="29EE6083" w14:textId="720F082D" w:rsidR="006E2FC8" w:rsidRPr="006E2FC8" w:rsidRDefault="006E2FC8" w:rsidP="006E2FC8">
            <w:pPr>
              <w:rPr>
                <w:sz w:val="14"/>
                <w:szCs w:val="14"/>
              </w:rPr>
            </w:pPr>
            <w:r>
              <w:rPr>
                <w:sz w:val="14"/>
                <w:szCs w:val="14"/>
              </w:rPr>
              <w:t>A</w:t>
            </w:r>
            <w:r w:rsidR="00C1582C">
              <w:rPr>
                <w:sz w:val="14"/>
                <w:szCs w:val="14"/>
              </w:rPr>
              <w:t>7</w:t>
            </w:r>
          </w:p>
        </w:tc>
        <w:tc>
          <w:tcPr>
            <w:tcW w:w="565" w:type="dxa"/>
          </w:tcPr>
          <w:p w14:paraId="38F938E3" w14:textId="6296F66B" w:rsidR="001B6E29" w:rsidRPr="00D55816" w:rsidRDefault="001B6E29" w:rsidP="001B6E29">
            <w:pPr>
              <w:rPr>
                <w:rFonts w:cs="Calibri"/>
                <w:color w:val="000000"/>
                <w:sz w:val="14"/>
                <w:szCs w:val="14"/>
              </w:rPr>
            </w:pPr>
          </w:p>
        </w:tc>
        <w:tc>
          <w:tcPr>
            <w:tcW w:w="4964" w:type="dxa"/>
          </w:tcPr>
          <w:p w14:paraId="6054E00A" w14:textId="0CAC09A4" w:rsidR="001B6E29" w:rsidRPr="00055ADF" w:rsidRDefault="001B6E29" w:rsidP="001B6E29">
            <w:pPr>
              <w:pStyle w:val="Absatz"/>
              <w:spacing w:after="0"/>
              <w:rPr>
                <w:strike/>
                <w:sz w:val="20"/>
                <w:szCs w:val="20"/>
              </w:rPr>
            </w:pPr>
            <w:r w:rsidRPr="00055ADF">
              <w:rPr>
                <w:b/>
                <w:bCs/>
                <w:sz w:val="20"/>
                <w:szCs w:val="20"/>
              </w:rPr>
              <w:t>Sprechstunden</w:t>
            </w:r>
          </w:p>
          <w:p w14:paraId="30216BB0" w14:textId="0A15E008" w:rsidR="001B6E29" w:rsidRPr="00055ADF" w:rsidRDefault="001B6E29" w:rsidP="00813ADC">
            <w:pPr>
              <w:pStyle w:val="Absatz"/>
              <w:numPr>
                <w:ilvl w:val="0"/>
                <w:numId w:val="27"/>
              </w:numPr>
              <w:spacing w:after="0"/>
              <w:ind w:left="178" w:hanging="178"/>
              <w:rPr>
                <w:sz w:val="20"/>
                <w:szCs w:val="20"/>
              </w:rPr>
            </w:pPr>
            <w:r w:rsidRPr="00055ADF">
              <w:rPr>
                <w:sz w:val="20"/>
                <w:szCs w:val="20"/>
              </w:rPr>
              <w:t>Mind.</w:t>
            </w:r>
            <w:r w:rsidR="00055ADF" w:rsidRPr="00055ADF">
              <w:rPr>
                <w:strike/>
                <w:sz w:val="20"/>
                <w:szCs w:val="20"/>
              </w:rPr>
              <w:t xml:space="preserve"> </w:t>
            </w:r>
            <w:r w:rsidRPr="00055ADF">
              <w:rPr>
                <w:sz w:val="20"/>
                <w:szCs w:val="20"/>
              </w:rPr>
              <w:t xml:space="preserve">einmal pro Woche werden speziell ausgewiesene </w:t>
            </w:r>
            <w:r w:rsidRPr="00055ADF">
              <w:rPr>
                <w:b/>
                <w:bCs/>
                <w:sz w:val="20"/>
                <w:szCs w:val="20"/>
              </w:rPr>
              <w:t>Sprechstunden</w:t>
            </w:r>
            <w:r w:rsidRPr="00055ADF">
              <w:rPr>
                <w:sz w:val="20"/>
                <w:szCs w:val="20"/>
              </w:rPr>
              <w:t xml:space="preserve"> für Adipositas- und metabolische Chirurgie abgehalten, bei denen mind. eine/r der anerkannten </w:t>
            </w:r>
            <w:r w:rsidR="004A51A2" w:rsidRPr="00055ADF">
              <w:rPr>
                <w:sz w:val="20"/>
                <w:szCs w:val="20"/>
              </w:rPr>
              <w:t xml:space="preserve">Chirurgen/-innen </w:t>
            </w:r>
            <w:r w:rsidRPr="00055ADF">
              <w:rPr>
                <w:sz w:val="20"/>
                <w:szCs w:val="20"/>
              </w:rPr>
              <w:t>anwesend</w:t>
            </w:r>
            <w:r w:rsidR="004A51A2" w:rsidRPr="00055ADF">
              <w:rPr>
                <w:sz w:val="20"/>
                <w:szCs w:val="20"/>
              </w:rPr>
              <w:t xml:space="preserve"> bzw. vor Ort erreichbar</w:t>
            </w:r>
            <w:r w:rsidRPr="00055ADF">
              <w:rPr>
                <w:sz w:val="20"/>
                <w:szCs w:val="20"/>
              </w:rPr>
              <w:t xml:space="preserve"> sein muss. Angabe Wochentag u</w:t>
            </w:r>
            <w:r w:rsidR="00B067D1">
              <w:rPr>
                <w:sz w:val="20"/>
                <w:szCs w:val="20"/>
              </w:rPr>
              <w:t>nd</w:t>
            </w:r>
            <w:r w:rsidRPr="00055ADF">
              <w:rPr>
                <w:sz w:val="20"/>
                <w:szCs w:val="20"/>
              </w:rPr>
              <w:t xml:space="preserve"> Uhrzeit.</w:t>
            </w:r>
            <w:r w:rsidRPr="00055ADF">
              <w:rPr>
                <w:strike/>
                <w:sz w:val="20"/>
                <w:szCs w:val="20"/>
              </w:rPr>
              <w:t xml:space="preserve"> </w:t>
            </w:r>
          </w:p>
          <w:p w14:paraId="008AAC10" w14:textId="3A0A3CDD" w:rsidR="00055ADF" w:rsidRPr="00055ADF" w:rsidRDefault="001B6E29" w:rsidP="00813ADC">
            <w:pPr>
              <w:pStyle w:val="Absatz"/>
              <w:numPr>
                <w:ilvl w:val="0"/>
                <w:numId w:val="27"/>
              </w:numPr>
              <w:spacing w:after="0"/>
              <w:ind w:left="178" w:hanging="178"/>
              <w:rPr>
                <w:strike/>
                <w:sz w:val="20"/>
                <w:szCs w:val="20"/>
              </w:rPr>
            </w:pPr>
            <w:r w:rsidRPr="00055ADF">
              <w:rPr>
                <w:sz w:val="20"/>
                <w:szCs w:val="20"/>
              </w:rPr>
              <w:t>Aufgaben: u.a.</w:t>
            </w:r>
          </w:p>
          <w:p w14:paraId="15B4EF02" w14:textId="35CDC0AE" w:rsidR="001B6E29" w:rsidRPr="00055ADF" w:rsidRDefault="001B6E29" w:rsidP="00813ADC">
            <w:pPr>
              <w:pStyle w:val="Absatz"/>
              <w:numPr>
                <w:ilvl w:val="0"/>
                <w:numId w:val="26"/>
              </w:numPr>
              <w:spacing w:after="0"/>
              <w:ind w:left="461" w:hanging="218"/>
              <w:rPr>
                <w:sz w:val="20"/>
                <w:szCs w:val="20"/>
              </w:rPr>
            </w:pPr>
            <w:r w:rsidRPr="00055ADF">
              <w:rPr>
                <w:sz w:val="20"/>
                <w:szCs w:val="20"/>
              </w:rPr>
              <w:t xml:space="preserve">Indikationsstellung zur operativen Therapie bzw. deren Überprüfung </w:t>
            </w:r>
          </w:p>
          <w:p w14:paraId="4C083840" w14:textId="4D759B21" w:rsidR="001B6E29" w:rsidRPr="00055ADF" w:rsidRDefault="001B6E29" w:rsidP="00813ADC">
            <w:pPr>
              <w:pStyle w:val="Absatz"/>
              <w:numPr>
                <w:ilvl w:val="0"/>
                <w:numId w:val="26"/>
              </w:numPr>
              <w:spacing w:after="0"/>
              <w:ind w:left="461" w:hanging="218"/>
              <w:rPr>
                <w:sz w:val="20"/>
                <w:szCs w:val="20"/>
              </w:rPr>
            </w:pPr>
            <w:r w:rsidRPr="00055ADF">
              <w:rPr>
                <w:sz w:val="20"/>
                <w:szCs w:val="20"/>
              </w:rPr>
              <w:t>Nachsorge für operierte Pat.</w:t>
            </w:r>
            <w:r w:rsidR="00E67ED3" w:rsidRPr="00055ADF">
              <w:rPr>
                <w:sz w:val="20"/>
                <w:szCs w:val="20"/>
              </w:rPr>
              <w:t xml:space="preserve"> mit spezifischen postoperativen Problemen/</w:t>
            </w:r>
            <w:r w:rsidR="003266D4">
              <w:rPr>
                <w:sz w:val="20"/>
                <w:szCs w:val="20"/>
              </w:rPr>
              <w:t xml:space="preserve"> </w:t>
            </w:r>
            <w:r w:rsidR="00E67ED3" w:rsidRPr="00055ADF">
              <w:rPr>
                <w:sz w:val="20"/>
                <w:szCs w:val="20"/>
              </w:rPr>
              <w:t xml:space="preserve">Ereignissen </w:t>
            </w:r>
          </w:p>
        </w:tc>
        <w:tc>
          <w:tcPr>
            <w:tcW w:w="4817" w:type="dxa"/>
          </w:tcPr>
          <w:p w14:paraId="7262DCA4" w14:textId="6CE2A234" w:rsidR="001B6E29" w:rsidRPr="00C94BD0" w:rsidRDefault="001B6E29" w:rsidP="003266D4">
            <w:pPr>
              <w:spacing w:before="4"/>
              <w:ind w:right="533"/>
              <w:rPr>
                <w:sz w:val="20"/>
                <w:szCs w:val="20"/>
              </w:rPr>
            </w:pPr>
          </w:p>
        </w:tc>
      </w:tr>
      <w:tr w:rsidR="001B6E29" w:rsidRPr="00C94BD0" w14:paraId="4DC83822" w14:textId="77777777" w:rsidTr="00B540B2">
        <w:tc>
          <w:tcPr>
            <w:tcW w:w="567" w:type="dxa"/>
          </w:tcPr>
          <w:p w14:paraId="2C23FBFE" w14:textId="77777777" w:rsidR="001B6E29" w:rsidRPr="00D55816" w:rsidRDefault="001B6E29" w:rsidP="001B6E29">
            <w:pPr>
              <w:rPr>
                <w:sz w:val="14"/>
                <w:szCs w:val="14"/>
              </w:rPr>
            </w:pPr>
          </w:p>
        </w:tc>
        <w:tc>
          <w:tcPr>
            <w:tcW w:w="565" w:type="dxa"/>
          </w:tcPr>
          <w:p w14:paraId="7B871BBB" w14:textId="32E4F84E" w:rsidR="001B6E29" w:rsidRPr="00D55816" w:rsidRDefault="005748F5" w:rsidP="001B6E29">
            <w:pPr>
              <w:rPr>
                <w:rFonts w:cs="Calibri"/>
                <w:color w:val="000000"/>
                <w:sz w:val="14"/>
                <w:szCs w:val="14"/>
              </w:rPr>
            </w:pPr>
            <w:r w:rsidRPr="00D55816">
              <w:rPr>
                <w:rFonts w:cs="Calibri"/>
                <w:color w:val="000000"/>
                <w:sz w:val="14"/>
                <w:szCs w:val="14"/>
              </w:rPr>
              <w:t>B</w:t>
            </w:r>
            <w:r>
              <w:rPr>
                <w:rFonts w:cs="Calibri"/>
                <w:color w:val="000000"/>
                <w:sz w:val="14"/>
                <w:szCs w:val="14"/>
              </w:rPr>
              <w:t>2</w:t>
            </w:r>
          </w:p>
        </w:tc>
        <w:tc>
          <w:tcPr>
            <w:tcW w:w="4964" w:type="dxa"/>
          </w:tcPr>
          <w:p w14:paraId="0DD682F1" w14:textId="54C01E56" w:rsidR="00853663" w:rsidRPr="001C5CAD" w:rsidRDefault="00853663" w:rsidP="001B6E29">
            <w:pPr>
              <w:pStyle w:val="Absatz"/>
              <w:spacing w:after="0"/>
              <w:rPr>
                <w:b/>
                <w:bCs/>
                <w:sz w:val="20"/>
                <w:szCs w:val="20"/>
              </w:rPr>
            </w:pPr>
            <w:r w:rsidRPr="001C5CAD">
              <w:rPr>
                <w:b/>
                <w:bCs/>
                <w:sz w:val="20"/>
                <w:szCs w:val="20"/>
              </w:rPr>
              <w:t>Ernährungsberatung</w:t>
            </w:r>
          </w:p>
          <w:p w14:paraId="01A798EB" w14:textId="32A71C51" w:rsidR="00261B13" w:rsidRDefault="00E67ED3" w:rsidP="00261B13">
            <w:pPr>
              <w:pStyle w:val="Absatz"/>
              <w:numPr>
                <w:ilvl w:val="0"/>
                <w:numId w:val="28"/>
              </w:numPr>
              <w:spacing w:after="0"/>
              <w:ind w:left="182" w:hanging="182"/>
              <w:rPr>
                <w:sz w:val="20"/>
                <w:szCs w:val="20"/>
              </w:rPr>
            </w:pPr>
            <w:r w:rsidRPr="001C5CAD">
              <w:rPr>
                <w:sz w:val="20"/>
                <w:szCs w:val="20"/>
              </w:rPr>
              <w:t>Al</w:t>
            </w:r>
            <w:r w:rsidR="00853663" w:rsidRPr="001C5CAD">
              <w:rPr>
                <w:sz w:val="20"/>
                <w:szCs w:val="20"/>
              </w:rPr>
              <w:t xml:space="preserve">le Pat. sollen vor einem </w:t>
            </w:r>
            <w:proofErr w:type="spellStart"/>
            <w:r w:rsidR="00853663" w:rsidRPr="001C5CAD">
              <w:rPr>
                <w:sz w:val="20"/>
                <w:szCs w:val="20"/>
              </w:rPr>
              <w:t>adipositaschirurgischen</w:t>
            </w:r>
            <w:proofErr w:type="spellEnd"/>
            <w:r w:rsidR="00853663" w:rsidRPr="001C5CAD">
              <w:rPr>
                <w:sz w:val="20"/>
                <w:szCs w:val="20"/>
              </w:rPr>
              <w:t xml:space="preserve"> o</w:t>
            </w:r>
            <w:r w:rsidR="001656C7">
              <w:rPr>
                <w:sz w:val="20"/>
                <w:szCs w:val="20"/>
              </w:rPr>
              <w:t>der</w:t>
            </w:r>
            <w:r w:rsidR="00853663" w:rsidRPr="001C5CAD">
              <w:rPr>
                <w:sz w:val="20"/>
                <w:szCs w:val="20"/>
              </w:rPr>
              <w:t xml:space="preserve"> metab</w:t>
            </w:r>
            <w:r w:rsidR="00853663" w:rsidRPr="00261B13">
              <w:rPr>
                <w:sz w:val="20"/>
                <w:szCs w:val="20"/>
              </w:rPr>
              <w:t xml:space="preserve">olischen Eingriff eine Ernährungsberatung </w:t>
            </w:r>
            <w:r w:rsidR="00995F6E" w:rsidRPr="00261B13">
              <w:rPr>
                <w:sz w:val="20"/>
                <w:szCs w:val="20"/>
              </w:rPr>
              <w:t>u</w:t>
            </w:r>
            <w:r w:rsidR="00B067D1">
              <w:rPr>
                <w:sz w:val="20"/>
                <w:szCs w:val="20"/>
              </w:rPr>
              <w:t>nd</w:t>
            </w:r>
            <w:r w:rsidR="00995F6E" w:rsidRPr="00261B13">
              <w:rPr>
                <w:sz w:val="20"/>
                <w:szCs w:val="20"/>
              </w:rPr>
              <w:t xml:space="preserve"> ggf. Diabetesschulung </w:t>
            </w:r>
            <w:r w:rsidR="00853663" w:rsidRPr="00261B13">
              <w:rPr>
                <w:sz w:val="20"/>
                <w:szCs w:val="20"/>
              </w:rPr>
              <w:t>erhalten</w:t>
            </w:r>
            <w:r w:rsidRPr="00261B13">
              <w:rPr>
                <w:sz w:val="20"/>
                <w:szCs w:val="20"/>
              </w:rPr>
              <w:t xml:space="preserve"> haben, die auch vor dem stat. Aufenthalt stattgefunden haben kann.</w:t>
            </w:r>
          </w:p>
          <w:p w14:paraId="093FDAAF" w14:textId="70F42039" w:rsidR="001B6E29" w:rsidRPr="00261B13" w:rsidRDefault="00853663" w:rsidP="00261B13">
            <w:pPr>
              <w:pStyle w:val="Absatz"/>
              <w:numPr>
                <w:ilvl w:val="0"/>
                <w:numId w:val="28"/>
              </w:numPr>
              <w:spacing w:after="0"/>
              <w:ind w:left="182" w:hanging="182"/>
              <w:rPr>
                <w:sz w:val="20"/>
                <w:szCs w:val="20"/>
              </w:rPr>
            </w:pPr>
            <w:r w:rsidRPr="00261B13">
              <w:rPr>
                <w:sz w:val="20"/>
                <w:szCs w:val="20"/>
              </w:rPr>
              <w:t xml:space="preserve">Nachweis im Audit </w:t>
            </w:r>
            <w:r w:rsidR="00262600" w:rsidRPr="00261B13">
              <w:rPr>
                <w:sz w:val="20"/>
                <w:szCs w:val="20"/>
              </w:rPr>
              <w:t>anhand</w:t>
            </w:r>
            <w:r w:rsidRPr="00261B13">
              <w:rPr>
                <w:sz w:val="20"/>
                <w:szCs w:val="20"/>
              </w:rPr>
              <w:t xml:space="preserve"> von </w:t>
            </w:r>
            <w:proofErr w:type="spellStart"/>
            <w:r w:rsidRPr="00261B13">
              <w:rPr>
                <w:sz w:val="20"/>
                <w:szCs w:val="20"/>
              </w:rPr>
              <w:t>Pat.akten</w:t>
            </w:r>
            <w:proofErr w:type="spellEnd"/>
          </w:p>
        </w:tc>
        <w:tc>
          <w:tcPr>
            <w:tcW w:w="4817" w:type="dxa"/>
          </w:tcPr>
          <w:p w14:paraId="71B527E4" w14:textId="65E424D0" w:rsidR="00332538" w:rsidRPr="00332538" w:rsidRDefault="00332538" w:rsidP="003266D4">
            <w:pPr>
              <w:pStyle w:val="Absatz"/>
              <w:spacing w:after="0"/>
              <w:rPr>
                <w:sz w:val="20"/>
                <w:szCs w:val="20"/>
              </w:rPr>
            </w:pPr>
          </w:p>
        </w:tc>
      </w:tr>
      <w:tr w:rsidR="001B6E29" w:rsidRPr="00C94BD0" w14:paraId="3D2F6538" w14:textId="77777777" w:rsidTr="00B540B2">
        <w:tc>
          <w:tcPr>
            <w:tcW w:w="567" w:type="dxa"/>
          </w:tcPr>
          <w:p w14:paraId="619466E7" w14:textId="77777777" w:rsidR="001B6E29" w:rsidRPr="00D55816" w:rsidRDefault="001B6E29" w:rsidP="001B6E29">
            <w:pPr>
              <w:rPr>
                <w:sz w:val="14"/>
                <w:szCs w:val="14"/>
              </w:rPr>
            </w:pPr>
          </w:p>
        </w:tc>
        <w:tc>
          <w:tcPr>
            <w:tcW w:w="565" w:type="dxa"/>
          </w:tcPr>
          <w:p w14:paraId="153C9C3D" w14:textId="1F419691" w:rsidR="001B6E29" w:rsidRPr="00D55816" w:rsidRDefault="004B7955" w:rsidP="001B6E29">
            <w:pPr>
              <w:rPr>
                <w:rFonts w:cs="Calibri"/>
                <w:color w:val="000000"/>
                <w:sz w:val="14"/>
                <w:szCs w:val="14"/>
              </w:rPr>
            </w:pPr>
            <w:r w:rsidRPr="00D55816">
              <w:rPr>
                <w:rFonts w:cs="Calibri"/>
                <w:color w:val="000000"/>
                <w:sz w:val="14"/>
                <w:szCs w:val="14"/>
              </w:rPr>
              <w:t>B</w:t>
            </w:r>
            <w:r w:rsidR="005748F5">
              <w:rPr>
                <w:rFonts w:cs="Calibri"/>
                <w:color w:val="000000"/>
                <w:sz w:val="14"/>
                <w:szCs w:val="14"/>
              </w:rPr>
              <w:t>3</w:t>
            </w:r>
          </w:p>
        </w:tc>
        <w:tc>
          <w:tcPr>
            <w:tcW w:w="4964" w:type="dxa"/>
          </w:tcPr>
          <w:p w14:paraId="4E5E0123" w14:textId="77777777" w:rsidR="001B6E29" w:rsidRPr="00C94BD0" w:rsidRDefault="001B6E29" w:rsidP="001B6E29">
            <w:pPr>
              <w:pStyle w:val="Absatz"/>
              <w:spacing w:after="0"/>
              <w:rPr>
                <w:b/>
                <w:bCs/>
                <w:sz w:val="20"/>
                <w:szCs w:val="20"/>
              </w:rPr>
            </w:pPr>
            <w:r w:rsidRPr="00C94BD0">
              <w:rPr>
                <w:b/>
                <w:bCs/>
                <w:sz w:val="20"/>
                <w:szCs w:val="20"/>
              </w:rPr>
              <w:t>Beteiligung der Patienten/innen</w:t>
            </w:r>
          </w:p>
          <w:p w14:paraId="20D76586" w14:textId="77777777" w:rsidR="00301E8E" w:rsidRDefault="001B6E29" w:rsidP="007745B9">
            <w:pPr>
              <w:pStyle w:val="Absatz"/>
              <w:numPr>
                <w:ilvl w:val="0"/>
                <w:numId w:val="28"/>
              </w:numPr>
              <w:spacing w:after="0"/>
              <w:ind w:left="179" w:hanging="179"/>
              <w:rPr>
                <w:sz w:val="20"/>
                <w:szCs w:val="20"/>
              </w:rPr>
            </w:pPr>
            <w:r w:rsidRPr="00C94BD0">
              <w:rPr>
                <w:sz w:val="20"/>
                <w:szCs w:val="20"/>
              </w:rPr>
              <w:t>Allen operativen Pat. soll der Kontakt zu einer Selbsthilfegruppe angeboten werden.</w:t>
            </w:r>
          </w:p>
          <w:p w14:paraId="51428E5A" w14:textId="4772BC1C" w:rsidR="00853663" w:rsidRPr="00853663" w:rsidRDefault="001B6E29" w:rsidP="007745B9">
            <w:pPr>
              <w:pStyle w:val="Absatz"/>
              <w:numPr>
                <w:ilvl w:val="0"/>
                <w:numId w:val="28"/>
              </w:numPr>
              <w:spacing w:after="0"/>
              <w:ind w:left="179" w:hanging="179"/>
              <w:rPr>
                <w:sz w:val="20"/>
                <w:szCs w:val="20"/>
              </w:rPr>
            </w:pPr>
            <w:r w:rsidRPr="00301E8E">
              <w:rPr>
                <w:sz w:val="20"/>
                <w:szCs w:val="20"/>
              </w:rPr>
              <w:t>Die Pat. sollen präoperativ u.a. über OP-Verfahren, deren Risiken u</w:t>
            </w:r>
            <w:r w:rsidR="00B067D1">
              <w:rPr>
                <w:sz w:val="20"/>
                <w:szCs w:val="20"/>
              </w:rPr>
              <w:t>nd</w:t>
            </w:r>
            <w:r w:rsidRPr="00301E8E">
              <w:rPr>
                <w:sz w:val="20"/>
                <w:szCs w:val="20"/>
              </w:rPr>
              <w:t xml:space="preserve"> Langzeitfolgen, ggf</w:t>
            </w:r>
            <w:r w:rsidR="001656C7">
              <w:rPr>
                <w:sz w:val="20"/>
                <w:szCs w:val="20"/>
              </w:rPr>
              <w:t>.</w:t>
            </w:r>
            <w:r w:rsidRPr="00301E8E">
              <w:rPr>
                <w:sz w:val="20"/>
                <w:szCs w:val="20"/>
              </w:rPr>
              <w:t xml:space="preserve"> plastische Folge-OPs, Supplementation, Nachsorge aufgeklärt werden</w:t>
            </w:r>
            <w:r w:rsidR="00EF1EDE">
              <w:rPr>
                <w:sz w:val="20"/>
                <w:szCs w:val="20"/>
              </w:rPr>
              <w:t>,</w:t>
            </w:r>
          </w:p>
        </w:tc>
        <w:tc>
          <w:tcPr>
            <w:tcW w:w="4817" w:type="dxa"/>
          </w:tcPr>
          <w:p w14:paraId="015BE366" w14:textId="70A7A697" w:rsidR="001B6E29" w:rsidRPr="00C94BD0" w:rsidRDefault="001B6E29" w:rsidP="001B6E29">
            <w:pPr>
              <w:rPr>
                <w:sz w:val="20"/>
                <w:szCs w:val="20"/>
              </w:rPr>
            </w:pPr>
          </w:p>
        </w:tc>
      </w:tr>
      <w:tr w:rsidR="004A51A2" w:rsidRPr="00C94BD0" w14:paraId="6EFFA592" w14:textId="77777777" w:rsidTr="00B540B2">
        <w:tc>
          <w:tcPr>
            <w:tcW w:w="567" w:type="dxa"/>
          </w:tcPr>
          <w:p w14:paraId="03D237E7" w14:textId="77777777" w:rsidR="004A51A2" w:rsidRDefault="004A51A2" w:rsidP="00567FCF">
            <w:pPr>
              <w:pStyle w:val="Listenabsatz"/>
              <w:ind w:left="360" w:hanging="331"/>
              <w:rPr>
                <w:sz w:val="14"/>
                <w:szCs w:val="14"/>
              </w:rPr>
            </w:pPr>
          </w:p>
        </w:tc>
        <w:tc>
          <w:tcPr>
            <w:tcW w:w="565" w:type="dxa"/>
          </w:tcPr>
          <w:p w14:paraId="32B73C23" w14:textId="3B3FCAE4" w:rsidR="004A51A2" w:rsidRDefault="005748F5" w:rsidP="005748F5">
            <w:pPr>
              <w:rPr>
                <w:rFonts w:cs="Calibri"/>
                <w:color w:val="000000"/>
                <w:sz w:val="14"/>
                <w:szCs w:val="14"/>
              </w:rPr>
            </w:pPr>
            <w:r>
              <w:rPr>
                <w:rFonts w:cs="Calibri"/>
                <w:color w:val="000000"/>
                <w:sz w:val="14"/>
                <w:szCs w:val="14"/>
              </w:rPr>
              <w:t>B4</w:t>
            </w:r>
          </w:p>
        </w:tc>
        <w:tc>
          <w:tcPr>
            <w:tcW w:w="4964" w:type="dxa"/>
          </w:tcPr>
          <w:p w14:paraId="5C3E5049" w14:textId="77777777" w:rsidR="004A51A2" w:rsidRDefault="004A51A2" w:rsidP="004A51A2">
            <w:pPr>
              <w:pStyle w:val="Absatz"/>
              <w:spacing w:after="0"/>
              <w:rPr>
                <w:b/>
                <w:bCs/>
                <w:sz w:val="20"/>
                <w:szCs w:val="20"/>
              </w:rPr>
            </w:pPr>
            <w:r w:rsidRPr="004A51A2">
              <w:rPr>
                <w:b/>
                <w:bCs/>
                <w:sz w:val="20"/>
                <w:szCs w:val="20"/>
              </w:rPr>
              <w:t>Nachsorge</w:t>
            </w:r>
          </w:p>
          <w:p w14:paraId="45B09D39" w14:textId="2025B418" w:rsidR="003F2703" w:rsidRPr="003F2703" w:rsidRDefault="003F2703" w:rsidP="007745B9">
            <w:pPr>
              <w:pStyle w:val="Absatz"/>
              <w:numPr>
                <w:ilvl w:val="0"/>
                <w:numId w:val="34"/>
              </w:numPr>
              <w:spacing w:after="0"/>
              <w:ind w:left="182" w:hanging="182"/>
              <w:rPr>
                <w:sz w:val="20"/>
                <w:szCs w:val="20"/>
              </w:rPr>
            </w:pPr>
            <w:r w:rsidRPr="003F2703">
              <w:rPr>
                <w:sz w:val="20"/>
                <w:szCs w:val="20"/>
              </w:rPr>
              <w:t>Mit allen operierten Pat. wird bei Entlassung ein Nachsorgetermin vereinbart.</w:t>
            </w:r>
          </w:p>
          <w:p w14:paraId="3E24990A" w14:textId="60FBACDC" w:rsidR="003F2703" w:rsidRPr="003F2703" w:rsidRDefault="003F2703" w:rsidP="007745B9">
            <w:pPr>
              <w:pStyle w:val="Absatz"/>
              <w:numPr>
                <w:ilvl w:val="0"/>
                <w:numId w:val="34"/>
              </w:numPr>
              <w:spacing w:after="0"/>
              <w:ind w:left="182" w:hanging="182"/>
              <w:rPr>
                <w:sz w:val="20"/>
                <w:szCs w:val="20"/>
              </w:rPr>
            </w:pPr>
            <w:r w:rsidRPr="003F2703">
              <w:rPr>
                <w:sz w:val="20"/>
                <w:szCs w:val="20"/>
              </w:rPr>
              <w:t>Die Pat. werden aufgeklärt, dass bei Beschwerden eine WV im Zentrum möglich ist</w:t>
            </w:r>
          </w:p>
          <w:p w14:paraId="11426E4E" w14:textId="4A8F998E" w:rsidR="003F2703" w:rsidRDefault="003F2703" w:rsidP="007745B9">
            <w:pPr>
              <w:pStyle w:val="Absatz"/>
              <w:numPr>
                <w:ilvl w:val="0"/>
                <w:numId w:val="34"/>
              </w:numPr>
              <w:spacing w:after="0"/>
              <w:ind w:left="182" w:hanging="182"/>
              <w:rPr>
                <w:sz w:val="20"/>
                <w:szCs w:val="20"/>
              </w:rPr>
            </w:pPr>
            <w:r w:rsidRPr="003F2703">
              <w:rPr>
                <w:sz w:val="20"/>
                <w:szCs w:val="20"/>
              </w:rPr>
              <w:t xml:space="preserve">In den </w:t>
            </w:r>
            <w:proofErr w:type="spellStart"/>
            <w:r w:rsidRPr="003F2703">
              <w:rPr>
                <w:sz w:val="20"/>
                <w:szCs w:val="20"/>
              </w:rPr>
              <w:t>Entlassdokumenten</w:t>
            </w:r>
            <w:proofErr w:type="spellEnd"/>
            <w:r w:rsidRPr="003F2703">
              <w:rPr>
                <w:sz w:val="20"/>
                <w:szCs w:val="20"/>
              </w:rPr>
              <w:t xml:space="preserve"> sind Ansprechpersonen mit Kontaktdaten </w:t>
            </w:r>
            <w:r>
              <w:rPr>
                <w:sz w:val="20"/>
                <w:szCs w:val="20"/>
              </w:rPr>
              <w:t>(Tel., mail) namentlich aufgeführt</w:t>
            </w:r>
          </w:p>
          <w:p w14:paraId="3A8ACC6D" w14:textId="2238E772" w:rsidR="004A51A2" w:rsidRPr="003F2703" w:rsidRDefault="003F2703" w:rsidP="007745B9">
            <w:pPr>
              <w:pStyle w:val="Absatz"/>
              <w:numPr>
                <w:ilvl w:val="0"/>
                <w:numId w:val="34"/>
              </w:numPr>
              <w:spacing w:after="0"/>
              <w:ind w:left="182" w:hanging="182"/>
              <w:rPr>
                <w:sz w:val="20"/>
                <w:szCs w:val="20"/>
              </w:rPr>
            </w:pPr>
            <w:r>
              <w:rPr>
                <w:sz w:val="20"/>
                <w:szCs w:val="20"/>
              </w:rPr>
              <w:t xml:space="preserve">Die Inhalte </w:t>
            </w:r>
            <w:r w:rsidR="00E87CCC">
              <w:rPr>
                <w:sz w:val="20"/>
                <w:szCs w:val="20"/>
              </w:rPr>
              <w:t xml:space="preserve">des </w:t>
            </w:r>
            <w:proofErr w:type="spellStart"/>
            <w:r w:rsidR="00E87CCC">
              <w:rPr>
                <w:sz w:val="20"/>
                <w:szCs w:val="20"/>
              </w:rPr>
              <w:t>Pat.gespräches</w:t>
            </w:r>
            <w:proofErr w:type="spellEnd"/>
            <w:r w:rsidR="00E87CCC">
              <w:rPr>
                <w:sz w:val="20"/>
                <w:szCs w:val="20"/>
              </w:rPr>
              <w:t xml:space="preserve"> </w:t>
            </w:r>
            <w:r>
              <w:rPr>
                <w:sz w:val="20"/>
                <w:szCs w:val="20"/>
              </w:rPr>
              <w:t xml:space="preserve">sind im Audit anhand von </w:t>
            </w:r>
            <w:proofErr w:type="spellStart"/>
            <w:r>
              <w:rPr>
                <w:sz w:val="20"/>
                <w:szCs w:val="20"/>
              </w:rPr>
              <w:t>Pat.akten</w:t>
            </w:r>
            <w:proofErr w:type="spellEnd"/>
            <w:r>
              <w:rPr>
                <w:sz w:val="20"/>
                <w:szCs w:val="20"/>
              </w:rPr>
              <w:t xml:space="preserve"> nachzuweisen</w:t>
            </w:r>
          </w:p>
        </w:tc>
        <w:tc>
          <w:tcPr>
            <w:tcW w:w="4817" w:type="dxa"/>
          </w:tcPr>
          <w:p w14:paraId="79D156E6" w14:textId="3AB071B1" w:rsidR="004A51A2" w:rsidRPr="003F2703" w:rsidRDefault="004A51A2" w:rsidP="00567FCF">
            <w:pPr>
              <w:rPr>
                <w:rFonts w:cs="Calibri"/>
                <w:sz w:val="20"/>
                <w:szCs w:val="20"/>
                <w:highlight w:val="cyan"/>
              </w:rPr>
            </w:pPr>
          </w:p>
        </w:tc>
      </w:tr>
      <w:tr w:rsidR="00567FCF" w:rsidRPr="00C94BD0" w14:paraId="7C70C005" w14:textId="77777777" w:rsidTr="00B540B2">
        <w:tc>
          <w:tcPr>
            <w:tcW w:w="567" w:type="dxa"/>
          </w:tcPr>
          <w:p w14:paraId="4AAFECDF" w14:textId="46C25FF3" w:rsidR="00567FCF" w:rsidRPr="00D55816" w:rsidRDefault="00567FCF" w:rsidP="00567FCF">
            <w:pPr>
              <w:pStyle w:val="Listenabsatz"/>
              <w:ind w:left="360" w:hanging="331"/>
              <w:rPr>
                <w:sz w:val="14"/>
                <w:szCs w:val="14"/>
              </w:rPr>
            </w:pPr>
            <w:r>
              <w:rPr>
                <w:sz w:val="14"/>
                <w:szCs w:val="14"/>
              </w:rPr>
              <w:t>A</w:t>
            </w:r>
            <w:r w:rsidR="00C1582C">
              <w:rPr>
                <w:sz w:val="14"/>
                <w:szCs w:val="14"/>
              </w:rPr>
              <w:t>8</w:t>
            </w:r>
          </w:p>
        </w:tc>
        <w:tc>
          <w:tcPr>
            <w:tcW w:w="565" w:type="dxa"/>
          </w:tcPr>
          <w:p w14:paraId="5A1F01AB" w14:textId="599274C8" w:rsidR="00567FCF" w:rsidRPr="00D55816" w:rsidRDefault="00567FCF" w:rsidP="00567FCF">
            <w:pPr>
              <w:rPr>
                <w:rFonts w:cs="Calibri"/>
                <w:color w:val="000000"/>
                <w:sz w:val="14"/>
                <w:szCs w:val="14"/>
              </w:rPr>
            </w:pPr>
          </w:p>
        </w:tc>
        <w:tc>
          <w:tcPr>
            <w:tcW w:w="4964" w:type="dxa"/>
          </w:tcPr>
          <w:p w14:paraId="728FE1F9" w14:textId="5EF282FA" w:rsidR="00567FCF" w:rsidRPr="00C94BD0" w:rsidRDefault="00567FCF" w:rsidP="00567FCF">
            <w:pPr>
              <w:spacing w:line="268" w:lineRule="exact"/>
              <w:rPr>
                <w:rFonts w:cs="Calibri"/>
                <w:b/>
                <w:bCs/>
                <w:color w:val="000000"/>
                <w:sz w:val="20"/>
                <w:szCs w:val="20"/>
              </w:rPr>
            </w:pPr>
            <w:r>
              <w:rPr>
                <w:rFonts w:ascii="Calibri" w:hAnsi="Calibri" w:cs="Calibri"/>
                <w:b/>
                <w:bCs/>
                <w:color w:val="000000"/>
                <w:sz w:val="20"/>
                <w:szCs w:val="20"/>
              </w:rPr>
              <w:t>Konferenzen</w:t>
            </w:r>
          </w:p>
        </w:tc>
        <w:tc>
          <w:tcPr>
            <w:tcW w:w="4817" w:type="dxa"/>
          </w:tcPr>
          <w:p w14:paraId="14DCFA08" w14:textId="099FFBB9" w:rsidR="00567FCF" w:rsidRPr="00C94BD0" w:rsidRDefault="00567FCF" w:rsidP="00567FCF">
            <w:pPr>
              <w:rPr>
                <w:sz w:val="20"/>
                <w:szCs w:val="20"/>
              </w:rPr>
            </w:pPr>
          </w:p>
        </w:tc>
      </w:tr>
      <w:tr w:rsidR="0005147F" w:rsidRPr="00C94BD0" w14:paraId="286F1077" w14:textId="77777777" w:rsidTr="00B540B2">
        <w:tblPrEx>
          <w:tblCellMar>
            <w:right w:w="108" w:type="dxa"/>
          </w:tblCellMar>
          <w:tblLook w:val="04A0" w:firstRow="1" w:lastRow="0" w:firstColumn="1" w:lastColumn="0" w:noHBand="0" w:noVBand="1"/>
        </w:tblPrEx>
        <w:tc>
          <w:tcPr>
            <w:tcW w:w="567" w:type="dxa"/>
          </w:tcPr>
          <w:p w14:paraId="785B64F2" w14:textId="77777777" w:rsidR="0005147F" w:rsidRPr="00D55816" w:rsidRDefault="0005147F" w:rsidP="0005147F">
            <w:pPr>
              <w:pStyle w:val="Listenabsatz"/>
              <w:ind w:left="360" w:hanging="331"/>
              <w:rPr>
                <w:sz w:val="14"/>
                <w:szCs w:val="14"/>
              </w:rPr>
            </w:pPr>
          </w:p>
        </w:tc>
        <w:tc>
          <w:tcPr>
            <w:tcW w:w="565" w:type="dxa"/>
          </w:tcPr>
          <w:p w14:paraId="653C7DBD" w14:textId="40BC4C0C" w:rsidR="0005147F" w:rsidRPr="00D55816" w:rsidRDefault="0005147F" w:rsidP="0005147F">
            <w:pPr>
              <w:rPr>
                <w:rFonts w:cs="Calibri"/>
                <w:color w:val="000000"/>
                <w:sz w:val="14"/>
                <w:szCs w:val="14"/>
              </w:rPr>
            </w:pPr>
            <w:r>
              <w:rPr>
                <w:rFonts w:cs="Calibri"/>
                <w:color w:val="000000"/>
                <w:sz w:val="14"/>
                <w:szCs w:val="14"/>
              </w:rPr>
              <w:t>A</w:t>
            </w:r>
            <w:r w:rsidR="00374C54">
              <w:rPr>
                <w:rFonts w:cs="Calibri"/>
                <w:color w:val="000000"/>
                <w:sz w:val="14"/>
                <w:szCs w:val="14"/>
              </w:rPr>
              <w:t>8</w:t>
            </w:r>
            <w:r>
              <w:rPr>
                <w:rFonts w:cs="Calibri"/>
                <w:color w:val="000000"/>
                <w:sz w:val="14"/>
                <w:szCs w:val="14"/>
              </w:rPr>
              <w:t>B</w:t>
            </w:r>
          </w:p>
        </w:tc>
        <w:tc>
          <w:tcPr>
            <w:tcW w:w="4964" w:type="dxa"/>
          </w:tcPr>
          <w:p w14:paraId="024968CA" w14:textId="3CF5C36A" w:rsidR="0005147F" w:rsidRPr="00C94BD0" w:rsidRDefault="0005147F" w:rsidP="0005147F">
            <w:pPr>
              <w:pStyle w:val="Absatz"/>
              <w:spacing w:after="0"/>
              <w:rPr>
                <w:b/>
                <w:bCs/>
                <w:sz w:val="20"/>
                <w:szCs w:val="20"/>
              </w:rPr>
            </w:pPr>
            <w:r w:rsidRPr="007745B9">
              <w:rPr>
                <w:b/>
                <w:bCs/>
                <w:sz w:val="20"/>
                <w:szCs w:val="20"/>
              </w:rPr>
              <w:t>Interdisziplinäre Indikationsstellung</w:t>
            </w:r>
            <w:r>
              <w:rPr>
                <w:b/>
                <w:bCs/>
                <w:sz w:val="20"/>
                <w:szCs w:val="20"/>
              </w:rPr>
              <w:t xml:space="preserve"> </w:t>
            </w:r>
          </w:p>
          <w:p w14:paraId="440AB20D" w14:textId="303F081C" w:rsidR="003E51DE" w:rsidRDefault="003E51DE" w:rsidP="003E51DE">
            <w:pPr>
              <w:pStyle w:val="Absatz"/>
              <w:numPr>
                <w:ilvl w:val="0"/>
                <w:numId w:val="33"/>
              </w:numPr>
              <w:spacing w:after="0"/>
              <w:ind w:left="180" w:hanging="180"/>
              <w:rPr>
                <w:sz w:val="20"/>
                <w:szCs w:val="20"/>
              </w:rPr>
            </w:pPr>
            <w:r>
              <w:rPr>
                <w:sz w:val="20"/>
                <w:szCs w:val="20"/>
              </w:rPr>
              <w:t xml:space="preserve">Für alle </w:t>
            </w:r>
            <w:r w:rsidRPr="00C94BD0">
              <w:rPr>
                <w:sz w:val="20"/>
                <w:szCs w:val="20"/>
              </w:rPr>
              <w:t xml:space="preserve">Pat. </w:t>
            </w:r>
            <w:r>
              <w:rPr>
                <w:sz w:val="20"/>
                <w:szCs w:val="20"/>
              </w:rPr>
              <w:t>wird</w:t>
            </w:r>
            <w:r w:rsidRPr="00C94BD0">
              <w:rPr>
                <w:sz w:val="20"/>
                <w:szCs w:val="20"/>
              </w:rPr>
              <w:t xml:space="preserve"> präoperativ </w:t>
            </w:r>
            <w:r>
              <w:rPr>
                <w:sz w:val="20"/>
                <w:szCs w:val="20"/>
              </w:rPr>
              <w:t>die Indikationsstellung bestätigt u</w:t>
            </w:r>
            <w:r w:rsidR="00EF1EDE">
              <w:rPr>
                <w:sz w:val="20"/>
                <w:szCs w:val="20"/>
              </w:rPr>
              <w:t>nd</w:t>
            </w:r>
            <w:r>
              <w:rPr>
                <w:sz w:val="20"/>
                <w:szCs w:val="20"/>
              </w:rPr>
              <w:t xml:space="preserve"> das operative Verfahren durch mind. 1 anerkannte/n Chirurg/-in festgelegt u</w:t>
            </w:r>
            <w:r w:rsidR="00EF1EDE">
              <w:rPr>
                <w:sz w:val="20"/>
                <w:szCs w:val="20"/>
              </w:rPr>
              <w:t>nd</w:t>
            </w:r>
            <w:r>
              <w:rPr>
                <w:sz w:val="20"/>
                <w:szCs w:val="20"/>
              </w:rPr>
              <w:t xml:space="preserve"> in der </w:t>
            </w:r>
            <w:proofErr w:type="spellStart"/>
            <w:r>
              <w:rPr>
                <w:sz w:val="20"/>
                <w:szCs w:val="20"/>
              </w:rPr>
              <w:t>Pat.akte</w:t>
            </w:r>
            <w:proofErr w:type="spellEnd"/>
            <w:r>
              <w:rPr>
                <w:sz w:val="20"/>
                <w:szCs w:val="20"/>
              </w:rPr>
              <w:t xml:space="preserve"> dokumentiert</w:t>
            </w:r>
          </w:p>
          <w:p w14:paraId="695D858C" w14:textId="77777777" w:rsidR="003E51DE" w:rsidRDefault="003E51DE" w:rsidP="003E51DE">
            <w:pPr>
              <w:pStyle w:val="Absatz"/>
              <w:numPr>
                <w:ilvl w:val="0"/>
                <w:numId w:val="33"/>
              </w:numPr>
              <w:spacing w:after="0"/>
              <w:ind w:left="180" w:hanging="180"/>
              <w:rPr>
                <w:sz w:val="20"/>
                <w:szCs w:val="20"/>
              </w:rPr>
            </w:pPr>
            <w:r w:rsidRPr="004C79D4">
              <w:rPr>
                <w:sz w:val="20"/>
                <w:szCs w:val="20"/>
              </w:rPr>
              <w:t>Für die Interdisziplinäre Indikationsstellung müssen vorliegen:</w:t>
            </w:r>
          </w:p>
          <w:p w14:paraId="43D92A1F" w14:textId="01AF6B31" w:rsidR="003E51DE" w:rsidRPr="00055ADF" w:rsidRDefault="003E51DE" w:rsidP="003E51DE">
            <w:pPr>
              <w:pStyle w:val="Absatz"/>
              <w:numPr>
                <w:ilvl w:val="0"/>
                <w:numId w:val="33"/>
              </w:numPr>
              <w:spacing w:after="0"/>
              <w:rPr>
                <w:sz w:val="20"/>
                <w:szCs w:val="20"/>
              </w:rPr>
            </w:pPr>
            <w:r w:rsidRPr="004C79D4">
              <w:rPr>
                <w:sz w:val="20"/>
                <w:szCs w:val="20"/>
              </w:rPr>
              <w:t xml:space="preserve">Beschluss </w:t>
            </w:r>
            <w:r w:rsidRPr="00055ADF">
              <w:rPr>
                <w:sz w:val="20"/>
                <w:szCs w:val="20"/>
              </w:rPr>
              <w:t>eines interdisziplinären Boards o</w:t>
            </w:r>
            <w:r w:rsidR="00EF1EDE">
              <w:rPr>
                <w:sz w:val="20"/>
                <w:szCs w:val="20"/>
              </w:rPr>
              <w:t>der</w:t>
            </w:r>
          </w:p>
          <w:p w14:paraId="7D31AE11" w14:textId="1BC29FDC" w:rsidR="003E51DE" w:rsidRPr="00055ADF" w:rsidRDefault="003E51DE" w:rsidP="003E51DE">
            <w:pPr>
              <w:pStyle w:val="Absatz"/>
              <w:numPr>
                <w:ilvl w:val="0"/>
                <w:numId w:val="33"/>
              </w:numPr>
              <w:spacing w:after="0"/>
              <w:rPr>
                <w:sz w:val="20"/>
                <w:szCs w:val="20"/>
              </w:rPr>
            </w:pPr>
            <w:r w:rsidRPr="00055ADF">
              <w:rPr>
                <w:sz w:val="20"/>
                <w:szCs w:val="20"/>
              </w:rPr>
              <w:lastRenderedPageBreak/>
              <w:t>Psychologische u. internistische/ hausärztliche Stellungnahme, Ernährungstherapeutische Vorbereitung, Laborwerte</w:t>
            </w:r>
          </w:p>
          <w:p w14:paraId="70E4BF82" w14:textId="75EFB4F7" w:rsidR="0005147F" w:rsidRPr="007745B9" w:rsidRDefault="003E51DE" w:rsidP="003E51DE">
            <w:pPr>
              <w:pStyle w:val="Absatz"/>
              <w:numPr>
                <w:ilvl w:val="0"/>
                <w:numId w:val="33"/>
              </w:numPr>
              <w:spacing w:after="0"/>
              <w:ind w:left="180" w:hanging="180"/>
              <w:rPr>
                <w:sz w:val="20"/>
                <w:szCs w:val="20"/>
              </w:rPr>
            </w:pPr>
            <w:r w:rsidRPr="00055ADF">
              <w:rPr>
                <w:sz w:val="20"/>
                <w:szCs w:val="20"/>
              </w:rPr>
              <w:t xml:space="preserve">Vor OP sollte vorliegen: </w:t>
            </w:r>
            <w:proofErr w:type="spellStart"/>
            <w:r w:rsidRPr="00055ADF">
              <w:rPr>
                <w:sz w:val="20"/>
                <w:szCs w:val="20"/>
              </w:rPr>
              <w:t>Endoskopiebefund</w:t>
            </w:r>
            <w:proofErr w:type="spellEnd"/>
            <w:r>
              <w:rPr>
                <w:sz w:val="20"/>
                <w:szCs w:val="20"/>
              </w:rPr>
              <w:t xml:space="preserve"> </w:t>
            </w:r>
            <w:r w:rsidRPr="004C79D4">
              <w:rPr>
                <w:sz w:val="20"/>
                <w:szCs w:val="20"/>
              </w:rPr>
              <w:t xml:space="preserve"> </w:t>
            </w:r>
          </w:p>
        </w:tc>
        <w:tc>
          <w:tcPr>
            <w:tcW w:w="4817" w:type="dxa"/>
          </w:tcPr>
          <w:p w14:paraId="5A527569" w14:textId="7B4D5972" w:rsidR="004C79D4" w:rsidRPr="004C79D4" w:rsidRDefault="004C79D4" w:rsidP="003E51DE">
            <w:pPr>
              <w:pStyle w:val="Absatz"/>
              <w:spacing w:after="0"/>
              <w:rPr>
                <w:sz w:val="20"/>
                <w:szCs w:val="20"/>
              </w:rPr>
            </w:pPr>
          </w:p>
        </w:tc>
      </w:tr>
      <w:tr w:rsidR="0005147F" w:rsidRPr="00C94BD0" w14:paraId="592CDAD1" w14:textId="77777777" w:rsidTr="00B540B2">
        <w:tc>
          <w:tcPr>
            <w:tcW w:w="567" w:type="dxa"/>
          </w:tcPr>
          <w:p w14:paraId="1C3FC7F7" w14:textId="6ED6CAA3" w:rsidR="0005147F" w:rsidRPr="00D55816" w:rsidRDefault="0005147F" w:rsidP="0005147F">
            <w:pPr>
              <w:pStyle w:val="Listenabsatz"/>
              <w:ind w:left="360" w:hanging="331"/>
              <w:rPr>
                <w:sz w:val="14"/>
                <w:szCs w:val="14"/>
              </w:rPr>
            </w:pPr>
            <w:r>
              <w:rPr>
                <w:sz w:val="14"/>
                <w:szCs w:val="14"/>
              </w:rPr>
              <w:t>A8.1</w:t>
            </w:r>
          </w:p>
          <w:p w14:paraId="41912B16" w14:textId="77777777" w:rsidR="0005147F" w:rsidRPr="00D55816" w:rsidRDefault="0005147F" w:rsidP="0005147F">
            <w:pPr>
              <w:ind w:hanging="331"/>
              <w:rPr>
                <w:sz w:val="14"/>
                <w:szCs w:val="14"/>
              </w:rPr>
            </w:pPr>
          </w:p>
          <w:p w14:paraId="531F3070" w14:textId="69F0B951" w:rsidR="0005147F" w:rsidRPr="00D55816" w:rsidRDefault="0005147F" w:rsidP="0005147F">
            <w:pPr>
              <w:ind w:hanging="331"/>
              <w:rPr>
                <w:sz w:val="14"/>
                <w:szCs w:val="14"/>
              </w:rPr>
            </w:pPr>
          </w:p>
        </w:tc>
        <w:tc>
          <w:tcPr>
            <w:tcW w:w="565" w:type="dxa"/>
          </w:tcPr>
          <w:p w14:paraId="5CD392D1" w14:textId="77777777" w:rsidR="0005147F" w:rsidRPr="00D55816" w:rsidRDefault="0005147F" w:rsidP="0005147F">
            <w:pPr>
              <w:rPr>
                <w:rFonts w:cs="Calibri"/>
                <w:color w:val="000000"/>
                <w:sz w:val="14"/>
                <w:szCs w:val="14"/>
              </w:rPr>
            </w:pPr>
          </w:p>
        </w:tc>
        <w:tc>
          <w:tcPr>
            <w:tcW w:w="4964" w:type="dxa"/>
          </w:tcPr>
          <w:p w14:paraId="631D5B7D" w14:textId="77777777" w:rsidR="0005147F" w:rsidRPr="00C94BD0" w:rsidRDefault="0005147F" w:rsidP="0005147F">
            <w:pPr>
              <w:spacing w:line="268" w:lineRule="exact"/>
              <w:rPr>
                <w:rFonts w:cs="Calibri"/>
                <w:color w:val="000000"/>
                <w:sz w:val="20"/>
                <w:szCs w:val="20"/>
              </w:rPr>
            </w:pPr>
            <w:r w:rsidRPr="00C94BD0">
              <w:rPr>
                <w:rFonts w:cs="Calibri"/>
                <w:b/>
                <w:bCs/>
                <w:color w:val="000000"/>
                <w:sz w:val="20"/>
                <w:szCs w:val="20"/>
              </w:rPr>
              <w:t>Tumorkonferenz</w:t>
            </w:r>
            <w:r w:rsidRPr="00C94BD0">
              <w:rPr>
                <w:rFonts w:cs="Calibri"/>
                <w:color w:val="000000"/>
                <w:sz w:val="20"/>
                <w:szCs w:val="20"/>
              </w:rPr>
              <w:t xml:space="preserve"> </w:t>
            </w:r>
          </w:p>
          <w:p w14:paraId="73ACE46C" w14:textId="09C3B967" w:rsidR="0005147F" w:rsidRPr="008A05C4" w:rsidRDefault="0005147F" w:rsidP="0005147F">
            <w:pPr>
              <w:pStyle w:val="Listenabsatz"/>
              <w:numPr>
                <w:ilvl w:val="0"/>
                <w:numId w:val="31"/>
              </w:numPr>
              <w:rPr>
                <w:i/>
                <w:iCs/>
                <w:sz w:val="20"/>
                <w:szCs w:val="20"/>
              </w:rPr>
            </w:pPr>
            <w:r w:rsidRPr="008A05C4">
              <w:rPr>
                <w:i/>
                <w:iCs/>
                <w:sz w:val="20"/>
                <w:szCs w:val="20"/>
              </w:rPr>
              <w:t xml:space="preserve">nicht zutreffend - </w:t>
            </w:r>
          </w:p>
        </w:tc>
        <w:tc>
          <w:tcPr>
            <w:tcW w:w="4817" w:type="dxa"/>
          </w:tcPr>
          <w:p w14:paraId="4AC3EB76" w14:textId="730D1D68" w:rsidR="0005147F" w:rsidRPr="00C94BD0" w:rsidRDefault="0005147F" w:rsidP="0005147F">
            <w:pPr>
              <w:rPr>
                <w:sz w:val="20"/>
                <w:szCs w:val="20"/>
              </w:rPr>
            </w:pPr>
          </w:p>
        </w:tc>
      </w:tr>
      <w:tr w:rsidR="0005147F" w:rsidRPr="00C94BD0" w14:paraId="54788E5C" w14:textId="77777777" w:rsidTr="00B540B2">
        <w:tc>
          <w:tcPr>
            <w:tcW w:w="567" w:type="dxa"/>
          </w:tcPr>
          <w:p w14:paraId="33686FAA" w14:textId="5487BAC1" w:rsidR="0005147F" w:rsidRPr="00567FCF" w:rsidRDefault="0005147F" w:rsidP="0005147F">
            <w:pPr>
              <w:rPr>
                <w:sz w:val="14"/>
                <w:szCs w:val="14"/>
              </w:rPr>
            </w:pPr>
            <w:r>
              <w:rPr>
                <w:sz w:val="14"/>
                <w:szCs w:val="14"/>
              </w:rPr>
              <w:t>A8.2</w:t>
            </w:r>
          </w:p>
        </w:tc>
        <w:tc>
          <w:tcPr>
            <w:tcW w:w="565" w:type="dxa"/>
          </w:tcPr>
          <w:p w14:paraId="0B4034B9" w14:textId="77777777" w:rsidR="0005147F" w:rsidRPr="00D55816" w:rsidRDefault="0005147F" w:rsidP="0005147F">
            <w:pPr>
              <w:rPr>
                <w:rFonts w:cs="Calibri"/>
                <w:sz w:val="14"/>
                <w:szCs w:val="14"/>
              </w:rPr>
            </w:pPr>
          </w:p>
        </w:tc>
        <w:tc>
          <w:tcPr>
            <w:tcW w:w="4964" w:type="dxa"/>
          </w:tcPr>
          <w:p w14:paraId="00545360" w14:textId="77777777" w:rsidR="0005147F" w:rsidRPr="00C94BD0" w:rsidRDefault="0005147F" w:rsidP="0005147F">
            <w:pPr>
              <w:rPr>
                <w:rFonts w:cs="Calibri"/>
                <w:b/>
                <w:bCs/>
                <w:sz w:val="20"/>
                <w:szCs w:val="20"/>
              </w:rPr>
            </w:pPr>
            <w:r w:rsidRPr="00C94BD0">
              <w:rPr>
                <w:rFonts w:cs="Calibri"/>
                <w:b/>
                <w:bCs/>
                <w:sz w:val="20"/>
                <w:szCs w:val="20"/>
              </w:rPr>
              <w:t xml:space="preserve">Morbiditäts- und Mortalitätskonferenz  </w:t>
            </w:r>
          </w:p>
          <w:p w14:paraId="3E0F3350" w14:textId="2F008330" w:rsidR="0005147F" w:rsidRPr="00C94BD0" w:rsidRDefault="0005147F" w:rsidP="0005147F">
            <w:pPr>
              <w:pStyle w:val="Listenabsatz"/>
              <w:numPr>
                <w:ilvl w:val="0"/>
                <w:numId w:val="17"/>
              </w:numPr>
              <w:ind w:left="316" w:hanging="316"/>
              <w:rPr>
                <w:rFonts w:cs="Calibri"/>
                <w:sz w:val="20"/>
                <w:szCs w:val="20"/>
              </w:rPr>
            </w:pPr>
            <w:r w:rsidRPr="00C94BD0">
              <w:rPr>
                <w:rFonts w:cs="Calibri"/>
                <w:sz w:val="20"/>
                <w:szCs w:val="20"/>
              </w:rPr>
              <w:t>Mind. 4/</w:t>
            </w:r>
            <w:r w:rsidR="00EF1EDE">
              <w:rPr>
                <w:rFonts w:cs="Calibri"/>
                <w:sz w:val="20"/>
                <w:szCs w:val="20"/>
              </w:rPr>
              <w:t xml:space="preserve"> </w:t>
            </w:r>
            <w:r w:rsidRPr="00C94BD0">
              <w:rPr>
                <w:rFonts w:cs="Calibri"/>
                <w:sz w:val="20"/>
                <w:szCs w:val="20"/>
              </w:rPr>
              <w:t xml:space="preserve">Jahr werden Morbiditäts- und Mortalitätskonferenzen durchgeführt.  </w:t>
            </w:r>
          </w:p>
          <w:p w14:paraId="1A298F02" w14:textId="77777777" w:rsidR="0005147F" w:rsidRDefault="0005147F" w:rsidP="0005147F">
            <w:pPr>
              <w:pStyle w:val="Listenabsatz"/>
              <w:numPr>
                <w:ilvl w:val="0"/>
                <w:numId w:val="17"/>
              </w:numPr>
              <w:ind w:left="316" w:hanging="316"/>
              <w:rPr>
                <w:rFonts w:cs="Calibri"/>
                <w:sz w:val="20"/>
                <w:szCs w:val="20"/>
              </w:rPr>
            </w:pPr>
            <w:r w:rsidRPr="00C94BD0">
              <w:rPr>
                <w:rFonts w:cs="Calibri"/>
                <w:sz w:val="20"/>
                <w:szCs w:val="20"/>
              </w:rPr>
              <w:t xml:space="preserve">Alle postoperativ verstorbenen Pat. sind zu besprechen. </w:t>
            </w:r>
          </w:p>
          <w:p w14:paraId="6F17DB7A" w14:textId="1B4DFE82" w:rsidR="0005147F" w:rsidRPr="00301E8E" w:rsidRDefault="0005147F" w:rsidP="0005147F">
            <w:pPr>
              <w:pStyle w:val="Listenabsatz"/>
              <w:numPr>
                <w:ilvl w:val="0"/>
                <w:numId w:val="17"/>
              </w:numPr>
              <w:ind w:left="316" w:hanging="316"/>
              <w:rPr>
                <w:rFonts w:cs="Calibri"/>
                <w:sz w:val="20"/>
                <w:szCs w:val="20"/>
              </w:rPr>
            </w:pPr>
            <w:r w:rsidRPr="00C94BD0">
              <w:rPr>
                <w:rFonts w:cs="Calibri"/>
                <w:sz w:val="20"/>
                <w:szCs w:val="20"/>
              </w:rPr>
              <w:t>D</w:t>
            </w:r>
            <w:r w:rsidRPr="00301E8E">
              <w:rPr>
                <w:rFonts w:cs="Calibri"/>
                <w:sz w:val="20"/>
                <w:szCs w:val="20"/>
              </w:rPr>
              <w:t xml:space="preserve">ie Liste der Teilnehmenden und die Protokolle sind beim Audit vorzulegen. </w:t>
            </w:r>
          </w:p>
        </w:tc>
        <w:tc>
          <w:tcPr>
            <w:tcW w:w="4817" w:type="dxa"/>
          </w:tcPr>
          <w:p w14:paraId="014BD009" w14:textId="390A35D0" w:rsidR="0005147F" w:rsidRPr="00C94BD0" w:rsidRDefault="0005147F" w:rsidP="0005147F">
            <w:pPr>
              <w:rPr>
                <w:sz w:val="20"/>
                <w:szCs w:val="20"/>
              </w:rPr>
            </w:pPr>
          </w:p>
        </w:tc>
      </w:tr>
      <w:tr w:rsidR="0005147F" w:rsidRPr="00C94BD0" w14:paraId="3F85CE57" w14:textId="77777777" w:rsidTr="00B540B2">
        <w:tc>
          <w:tcPr>
            <w:tcW w:w="567" w:type="dxa"/>
          </w:tcPr>
          <w:p w14:paraId="73DAF7BA" w14:textId="06A70FFF" w:rsidR="0005147F" w:rsidRPr="003E51DE" w:rsidRDefault="0005147F" w:rsidP="0005147F">
            <w:pPr>
              <w:pStyle w:val="Listenabsatz"/>
              <w:ind w:left="359" w:hanging="359"/>
              <w:rPr>
                <w:sz w:val="14"/>
                <w:szCs w:val="14"/>
              </w:rPr>
            </w:pPr>
            <w:r w:rsidRPr="003E51DE">
              <w:rPr>
                <w:sz w:val="14"/>
                <w:szCs w:val="14"/>
              </w:rPr>
              <w:t>A9</w:t>
            </w:r>
          </w:p>
          <w:p w14:paraId="0453F88B" w14:textId="4AAC22E0" w:rsidR="0005147F" w:rsidRPr="003E51DE" w:rsidRDefault="0005147F" w:rsidP="0005147F">
            <w:pPr>
              <w:pStyle w:val="Listenabsatz"/>
              <w:ind w:left="360"/>
              <w:rPr>
                <w:sz w:val="14"/>
                <w:szCs w:val="14"/>
              </w:rPr>
            </w:pPr>
          </w:p>
        </w:tc>
        <w:tc>
          <w:tcPr>
            <w:tcW w:w="565" w:type="dxa"/>
          </w:tcPr>
          <w:p w14:paraId="73D42F9D" w14:textId="547857F0" w:rsidR="0005147F" w:rsidRPr="003E51DE" w:rsidRDefault="0005147F" w:rsidP="0005147F">
            <w:pPr>
              <w:pStyle w:val="Listenabsatz"/>
              <w:ind w:left="359" w:hanging="359"/>
              <w:rPr>
                <w:sz w:val="14"/>
                <w:szCs w:val="14"/>
              </w:rPr>
            </w:pPr>
          </w:p>
          <w:p w14:paraId="24728C58" w14:textId="77777777" w:rsidR="0005147F" w:rsidRPr="003E51DE" w:rsidRDefault="0005147F" w:rsidP="0005147F">
            <w:pPr>
              <w:rPr>
                <w:rFonts w:cs="Calibri"/>
                <w:sz w:val="14"/>
                <w:szCs w:val="14"/>
              </w:rPr>
            </w:pPr>
          </w:p>
        </w:tc>
        <w:tc>
          <w:tcPr>
            <w:tcW w:w="4964" w:type="dxa"/>
          </w:tcPr>
          <w:p w14:paraId="597EC703" w14:textId="2888C1AE" w:rsidR="0005147F" w:rsidRPr="004C79D4" w:rsidRDefault="0005147F" w:rsidP="0005147F">
            <w:pPr>
              <w:spacing w:before="4" w:line="268" w:lineRule="exact"/>
              <w:rPr>
                <w:rFonts w:cs="Calibri"/>
                <w:b/>
                <w:bCs/>
                <w:color w:val="000000"/>
                <w:sz w:val="20"/>
                <w:szCs w:val="20"/>
                <w:highlight w:val="magenta"/>
              </w:rPr>
            </w:pPr>
            <w:r w:rsidRPr="00D02D0E">
              <w:rPr>
                <w:rFonts w:cs="Calibri"/>
                <w:b/>
                <w:bCs/>
                <w:color w:val="000000"/>
                <w:sz w:val="20"/>
                <w:szCs w:val="20"/>
              </w:rPr>
              <w:t>Unterstützende Prozesse</w:t>
            </w:r>
          </w:p>
        </w:tc>
        <w:tc>
          <w:tcPr>
            <w:tcW w:w="4817" w:type="dxa"/>
          </w:tcPr>
          <w:p w14:paraId="6FA59D05" w14:textId="292B377D" w:rsidR="0005147F" w:rsidRPr="00C94BD0" w:rsidRDefault="0005147F" w:rsidP="0005147F">
            <w:pPr>
              <w:rPr>
                <w:sz w:val="20"/>
                <w:szCs w:val="20"/>
              </w:rPr>
            </w:pPr>
          </w:p>
        </w:tc>
      </w:tr>
      <w:tr w:rsidR="0005147F" w:rsidRPr="00C94BD0" w14:paraId="06D36516" w14:textId="77777777" w:rsidTr="00B540B2">
        <w:tc>
          <w:tcPr>
            <w:tcW w:w="567" w:type="dxa"/>
          </w:tcPr>
          <w:p w14:paraId="30D1987C" w14:textId="7F11CD75" w:rsidR="0005147F" w:rsidRPr="00D55816" w:rsidRDefault="0005147F" w:rsidP="0005147F">
            <w:pPr>
              <w:pStyle w:val="Listenabsatz"/>
              <w:ind w:left="360" w:hanging="360"/>
              <w:rPr>
                <w:sz w:val="14"/>
                <w:szCs w:val="14"/>
              </w:rPr>
            </w:pPr>
            <w:r>
              <w:rPr>
                <w:sz w:val="14"/>
                <w:szCs w:val="14"/>
              </w:rPr>
              <w:t>A9.1</w:t>
            </w:r>
            <w:r w:rsidRPr="00D55816">
              <w:rPr>
                <w:sz w:val="14"/>
                <w:szCs w:val="14"/>
              </w:rPr>
              <w:t xml:space="preserve"> </w:t>
            </w:r>
          </w:p>
          <w:p w14:paraId="34C1F3EF" w14:textId="04FB001D" w:rsidR="0005147F" w:rsidRPr="00D55816" w:rsidRDefault="0005147F" w:rsidP="0005147F">
            <w:pPr>
              <w:ind w:hanging="360"/>
              <w:rPr>
                <w:sz w:val="14"/>
                <w:szCs w:val="14"/>
              </w:rPr>
            </w:pPr>
          </w:p>
        </w:tc>
        <w:tc>
          <w:tcPr>
            <w:tcW w:w="565" w:type="dxa"/>
          </w:tcPr>
          <w:p w14:paraId="02B083F9" w14:textId="3D42AE7D" w:rsidR="0005147F" w:rsidRPr="0088631F" w:rsidRDefault="0005147F" w:rsidP="0088631F">
            <w:pPr>
              <w:rPr>
                <w:sz w:val="14"/>
                <w:szCs w:val="14"/>
              </w:rPr>
            </w:pPr>
          </w:p>
        </w:tc>
        <w:tc>
          <w:tcPr>
            <w:tcW w:w="4964" w:type="dxa"/>
          </w:tcPr>
          <w:p w14:paraId="58504A85" w14:textId="77777777" w:rsidR="0005147F" w:rsidRPr="00C94BD0" w:rsidRDefault="0005147F" w:rsidP="0005147F">
            <w:pPr>
              <w:spacing w:before="4" w:line="268" w:lineRule="exact"/>
              <w:rPr>
                <w:rFonts w:cs="Calibri"/>
                <w:color w:val="000000"/>
                <w:sz w:val="20"/>
                <w:szCs w:val="20"/>
              </w:rPr>
            </w:pPr>
            <w:r w:rsidRPr="00C94BD0">
              <w:rPr>
                <w:rFonts w:cs="Calibri"/>
                <w:b/>
                <w:bCs/>
                <w:color w:val="000000"/>
                <w:sz w:val="20"/>
                <w:szCs w:val="20"/>
              </w:rPr>
              <w:t>Behandlungspfade</w:t>
            </w:r>
            <w:r w:rsidRPr="00C94BD0">
              <w:rPr>
                <w:rFonts w:cs="Calibri"/>
                <w:color w:val="000000"/>
                <w:sz w:val="20"/>
                <w:szCs w:val="20"/>
              </w:rPr>
              <w:t xml:space="preserve"> </w:t>
            </w:r>
          </w:p>
          <w:p w14:paraId="154047FC" w14:textId="183E54AF" w:rsidR="0005147F" w:rsidRPr="00C94BD0" w:rsidRDefault="0005147F" w:rsidP="00882DC1">
            <w:pPr>
              <w:pStyle w:val="Listenabsatz"/>
              <w:numPr>
                <w:ilvl w:val="0"/>
                <w:numId w:val="18"/>
              </w:numPr>
              <w:ind w:left="181" w:hanging="181"/>
              <w:rPr>
                <w:rFonts w:cs="Calibri"/>
                <w:color w:val="000000"/>
                <w:sz w:val="20"/>
                <w:szCs w:val="20"/>
              </w:rPr>
            </w:pPr>
            <w:r w:rsidRPr="00C94BD0">
              <w:rPr>
                <w:rFonts w:cs="Calibri"/>
                <w:color w:val="000000"/>
                <w:sz w:val="20"/>
                <w:szCs w:val="20"/>
              </w:rPr>
              <w:t>Für den Geltungsbereich des Zentrums sind evidenzbasierte, interdisziplinäre Behandlungspfade vorhanden.</w:t>
            </w:r>
          </w:p>
          <w:p w14:paraId="6C40E9DA" w14:textId="77777777" w:rsidR="0005147F" w:rsidRPr="00C94BD0" w:rsidRDefault="0005147F" w:rsidP="00882DC1">
            <w:pPr>
              <w:pStyle w:val="Listenabsatz"/>
              <w:numPr>
                <w:ilvl w:val="0"/>
                <w:numId w:val="18"/>
              </w:numPr>
              <w:ind w:left="181" w:hanging="181"/>
              <w:rPr>
                <w:rFonts w:cs="Calibri"/>
                <w:color w:val="000000"/>
                <w:sz w:val="20"/>
                <w:szCs w:val="20"/>
              </w:rPr>
            </w:pPr>
            <w:r w:rsidRPr="00C94BD0">
              <w:rPr>
                <w:rFonts w:cs="Calibri"/>
                <w:color w:val="000000"/>
                <w:sz w:val="20"/>
                <w:szCs w:val="20"/>
              </w:rPr>
              <w:t xml:space="preserve">Die Behandlungspfade umfassen u.a. die präoperative Sprechstunde, Diagnostik und Vorbereitung, Indikationsstellung, Anästhesie, den (post-)operativen Ablauf, Komplikationsmanagement, Schmerztherapie und Nachsorge. </w:t>
            </w:r>
          </w:p>
          <w:p w14:paraId="1C26D64E" w14:textId="4199A17F" w:rsidR="0005147F" w:rsidRPr="00C94BD0" w:rsidRDefault="0005147F" w:rsidP="00882DC1">
            <w:pPr>
              <w:pStyle w:val="Listenabsatz"/>
              <w:numPr>
                <w:ilvl w:val="0"/>
                <w:numId w:val="18"/>
              </w:numPr>
              <w:ind w:left="181" w:hanging="181"/>
              <w:rPr>
                <w:rFonts w:cs="Calibri"/>
                <w:color w:val="000000"/>
                <w:sz w:val="20"/>
                <w:szCs w:val="20"/>
              </w:rPr>
            </w:pPr>
            <w:r w:rsidRPr="00C94BD0">
              <w:rPr>
                <w:rFonts w:cs="Calibri"/>
                <w:color w:val="000000"/>
                <w:sz w:val="20"/>
                <w:szCs w:val="20"/>
              </w:rPr>
              <w:t>Die Pfade müssen beim Audit einsehbar sein u</w:t>
            </w:r>
            <w:r w:rsidR="00EF1EDE">
              <w:rPr>
                <w:rFonts w:cs="Calibri"/>
                <w:color w:val="000000"/>
                <w:sz w:val="20"/>
                <w:szCs w:val="20"/>
              </w:rPr>
              <w:t>nd</w:t>
            </w:r>
            <w:r w:rsidRPr="00C94BD0">
              <w:rPr>
                <w:rFonts w:cs="Calibri"/>
                <w:color w:val="000000"/>
                <w:sz w:val="20"/>
                <w:szCs w:val="20"/>
              </w:rPr>
              <w:t xml:space="preserve"> die Umsetzung anhand von </w:t>
            </w:r>
            <w:proofErr w:type="spellStart"/>
            <w:r w:rsidRPr="00C94BD0">
              <w:rPr>
                <w:rFonts w:cs="Calibri"/>
                <w:color w:val="000000"/>
                <w:sz w:val="20"/>
                <w:szCs w:val="20"/>
              </w:rPr>
              <w:t>Pat.akten</w:t>
            </w:r>
            <w:proofErr w:type="spellEnd"/>
            <w:r w:rsidRPr="00C94BD0">
              <w:rPr>
                <w:rFonts w:cs="Calibri"/>
                <w:color w:val="000000"/>
                <w:sz w:val="20"/>
                <w:szCs w:val="20"/>
              </w:rPr>
              <w:t xml:space="preserve"> dargestellt werden</w:t>
            </w:r>
            <w:r w:rsidR="00EF1EDE">
              <w:rPr>
                <w:rFonts w:cs="Calibri"/>
                <w:color w:val="000000"/>
                <w:sz w:val="20"/>
                <w:szCs w:val="20"/>
              </w:rPr>
              <w:t>.</w:t>
            </w:r>
          </w:p>
        </w:tc>
        <w:tc>
          <w:tcPr>
            <w:tcW w:w="4817" w:type="dxa"/>
          </w:tcPr>
          <w:p w14:paraId="18F8409C" w14:textId="4423498A" w:rsidR="0005147F" w:rsidRPr="00C94BD0" w:rsidRDefault="0005147F" w:rsidP="0005147F">
            <w:pPr>
              <w:rPr>
                <w:sz w:val="20"/>
                <w:szCs w:val="20"/>
              </w:rPr>
            </w:pPr>
          </w:p>
        </w:tc>
      </w:tr>
      <w:tr w:rsidR="0005147F" w:rsidRPr="00C94BD0" w14:paraId="5A740077" w14:textId="77777777" w:rsidTr="00B540B2">
        <w:tblPrEx>
          <w:tblCellMar>
            <w:right w:w="108" w:type="dxa"/>
          </w:tblCellMar>
          <w:tblLook w:val="04A0" w:firstRow="1" w:lastRow="0" w:firstColumn="1" w:lastColumn="0" w:noHBand="0" w:noVBand="1"/>
        </w:tblPrEx>
        <w:tc>
          <w:tcPr>
            <w:tcW w:w="567" w:type="dxa"/>
          </w:tcPr>
          <w:p w14:paraId="52A6FC0C" w14:textId="23878299" w:rsidR="0005147F" w:rsidRPr="00BE30DB" w:rsidRDefault="0005147F" w:rsidP="0005147F">
            <w:pPr>
              <w:pStyle w:val="Listenabsatz"/>
              <w:ind w:left="360" w:hanging="331"/>
              <w:rPr>
                <w:sz w:val="12"/>
                <w:szCs w:val="12"/>
              </w:rPr>
            </w:pPr>
            <w:r w:rsidRPr="00BE30DB">
              <w:rPr>
                <w:sz w:val="12"/>
                <w:szCs w:val="12"/>
              </w:rPr>
              <w:t>A</w:t>
            </w:r>
            <w:r>
              <w:rPr>
                <w:sz w:val="12"/>
                <w:szCs w:val="12"/>
              </w:rPr>
              <w:t>9</w:t>
            </w:r>
            <w:r w:rsidRPr="00BE30DB">
              <w:rPr>
                <w:sz w:val="12"/>
                <w:szCs w:val="12"/>
              </w:rPr>
              <w:t>.2</w:t>
            </w:r>
          </w:p>
        </w:tc>
        <w:tc>
          <w:tcPr>
            <w:tcW w:w="565" w:type="dxa"/>
          </w:tcPr>
          <w:p w14:paraId="111BEB86" w14:textId="532DFC73" w:rsidR="0005147F" w:rsidRPr="00D55816" w:rsidRDefault="0005147F" w:rsidP="0005147F">
            <w:pPr>
              <w:rPr>
                <w:rFonts w:cs="Calibri"/>
                <w:sz w:val="14"/>
                <w:szCs w:val="14"/>
              </w:rPr>
            </w:pPr>
          </w:p>
        </w:tc>
        <w:tc>
          <w:tcPr>
            <w:tcW w:w="4964" w:type="dxa"/>
          </w:tcPr>
          <w:p w14:paraId="4C6F28FE" w14:textId="77777777" w:rsidR="0005147F" w:rsidRPr="00055ADF" w:rsidRDefault="0005147F" w:rsidP="0005147F">
            <w:pPr>
              <w:spacing w:before="4" w:line="268" w:lineRule="exact"/>
              <w:rPr>
                <w:rFonts w:cs="Calibri"/>
                <w:color w:val="000000"/>
                <w:sz w:val="20"/>
                <w:szCs w:val="20"/>
              </w:rPr>
            </w:pPr>
            <w:r w:rsidRPr="00C94BD0">
              <w:rPr>
                <w:rFonts w:cs="Calibri"/>
                <w:b/>
                <w:bCs/>
                <w:color w:val="000000"/>
                <w:sz w:val="20"/>
                <w:szCs w:val="20"/>
              </w:rPr>
              <w:t>Sch</w:t>
            </w:r>
            <w:r w:rsidRPr="00055ADF">
              <w:rPr>
                <w:rFonts w:cs="Calibri"/>
                <w:b/>
                <w:bCs/>
                <w:color w:val="000000"/>
                <w:sz w:val="20"/>
                <w:szCs w:val="20"/>
              </w:rPr>
              <w:t>merztherapie</w:t>
            </w:r>
          </w:p>
          <w:p w14:paraId="5F847D80" w14:textId="007553AC" w:rsidR="0005147F" w:rsidRPr="00055ADF" w:rsidRDefault="0005147F" w:rsidP="0005147F">
            <w:pPr>
              <w:pStyle w:val="Listenabsatz"/>
              <w:numPr>
                <w:ilvl w:val="0"/>
                <w:numId w:val="11"/>
              </w:numPr>
              <w:ind w:left="176" w:hanging="142"/>
              <w:rPr>
                <w:rFonts w:cs="Calibri"/>
                <w:color w:val="000000"/>
                <w:sz w:val="20"/>
                <w:szCs w:val="20"/>
              </w:rPr>
            </w:pPr>
            <w:r w:rsidRPr="00055ADF">
              <w:rPr>
                <w:rFonts w:cs="Calibri"/>
                <w:color w:val="000000"/>
                <w:sz w:val="20"/>
                <w:szCs w:val="20"/>
              </w:rPr>
              <w:t xml:space="preserve">Eine interdisziplinäre spezialisierte Schmerztherapie ist organisiert mit: </w:t>
            </w:r>
            <w:r w:rsidRPr="00055ADF">
              <w:rPr>
                <w:rFonts w:cs="Calibri"/>
                <w:i/>
                <w:iCs/>
                <w:color w:val="000000"/>
                <w:sz w:val="20"/>
                <w:szCs w:val="20"/>
              </w:rPr>
              <w:t>Eintrag rechte Spalte.</w:t>
            </w:r>
          </w:p>
          <w:p w14:paraId="78CF808C" w14:textId="5C21C511" w:rsidR="0005147F" w:rsidRPr="00C94BD0" w:rsidRDefault="0005147F" w:rsidP="0005147F">
            <w:pPr>
              <w:pStyle w:val="Listenabsatz"/>
              <w:numPr>
                <w:ilvl w:val="0"/>
                <w:numId w:val="11"/>
              </w:numPr>
              <w:ind w:left="176" w:hanging="142"/>
              <w:rPr>
                <w:rFonts w:cs="Calibri"/>
                <w:color w:val="000000"/>
                <w:sz w:val="20"/>
                <w:szCs w:val="20"/>
              </w:rPr>
            </w:pPr>
            <w:r w:rsidRPr="00C94BD0">
              <w:rPr>
                <w:rFonts w:cs="Calibri"/>
                <w:color w:val="000000"/>
                <w:sz w:val="20"/>
                <w:szCs w:val="20"/>
              </w:rPr>
              <w:t>Für die Schmerztherapie existiert ein leitlinienbasierter Prozess, der u.a. beschreibt, wie u</w:t>
            </w:r>
            <w:r w:rsidR="00EF1EDE">
              <w:rPr>
                <w:rFonts w:cs="Calibri"/>
                <w:color w:val="000000"/>
                <w:sz w:val="20"/>
                <w:szCs w:val="20"/>
              </w:rPr>
              <w:t>nd</w:t>
            </w:r>
            <w:r w:rsidRPr="00C94BD0">
              <w:rPr>
                <w:rFonts w:cs="Calibri"/>
                <w:color w:val="000000"/>
                <w:sz w:val="20"/>
                <w:szCs w:val="20"/>
              </w:rPr>
              <w:t xml:space="preserve"> wann die Schmerzintensität erhoben wird (u.a. Erhebungsinstrument, Zeitpunkte etc.).</w:t>
            </w:r>
          </w:p>
          <w:p w14:paraId="4B836E06" w14:textId="34AD3050" w:rsidR="0005147F" w:rsidRPr="00C94BD0" w:rsidRDefault="0005147F" w:rsidP="0005147F">
            <w:pPr>
              <w:pStyle w:val="Listenabsatz"/>
              <w:numPr>
                <w:ilvl w:val="0"/>
                <w:numId w:val="11"/>
              </w:numPr>
              <w:ind w:left="176" w:hanging="142"/>
              <w:rPr>
                <w:rFonts w:cs="Calibri"/>
                <w:color w:val="000000"/>
                <w:sz w:val="20"/>
                <w:szCs w:val="20"/>
              </w:rPr>
            </w:pPr>
            <w:r w:rsidRPr="00C94BD0">
              <w:rPr>
                <w:rFonts w:cs="Calibri"/>
                <w:color w:val="000000"/>
                <w:sz w:val="20"/>
                <w:szCs w:val="20"/>
              </w:rPr>
              <w:t>Der Prozess muss beim Audit einsehbar sein u</w:t>
            </w:r>
            <w:r w:rsidR="00EF1EDE">
              <w:rPr>
                <w:rFonts w:cs="Calibri"/>
                <w:color w:val="000000"/>
                <w:sz w:val="20"/>
                <w:szCs w:val="20"/>
              </w:rPr>
              <w:t>nd</w:t>
            </w:r>
            <w:r w:rsidRPr="00C94BD0">
              <w:rPr>
                <w:rFonts w:cs="Calibri"/>
                <w:color w:val="000000"/>
                <w:sz w:val="20"/>
                <w:szCs w:val="20"/>
              </w:rPr>
              <w:t xml:space="preserve"> die Umsetzung anhand von </w:t>
            </w:r>
            <w:proofErr w:type="spellStart"/>
            <w:r w:rsidRPr="00C94BD0">
              <w:rPr>
                <w:rFonts w:cs="Calibri"/>
                <w:color w:val="000000"/>
                <w:sz w:val="20"/>
                <w:szCs w:val="20"/>
              </w:rPr>
              <w:t>Pat.akten</w:t>
            </w:r>
            <w:proofErr w:type="spellEnd"/>
            <w:r w:rsidRPr="00C94BD0">
              <w:rPr>
                <w:rFonts w:cs="Calibri"/>
                <w:color w:val="000000"/>
                <w:sz w:val="20"/>
                <w:szCs w:val="20"/>
              </w:rPr>
              <w:t xml:space="preserve"> dargestellt werden</w:t>
            </w:r>
            <w:r w:rsidR="00EF1EDE" w:rsidRPr="00EF1EDE">
              <w:rPr>
                <w:rFonts w:cs="Calibri"/>
                <w:color w:val="000000"/>
                <w:sz w:val="20"/>
                <w:szCs w:val="20"/>
              </w:rPr>
              <w:t>.</w:t>
            </w:r>
          </w:p>
        </w:tc>
        <w:tc>
          <w:tcPr>
            <w:tcW w:w="4817" w:type="dxa"/>
          </w:tcPr>
          <w:p w14:paraId="192924C3" w14:textId="0314CEC6" w:rsidR="0005147F" w:rsidRPr="00EF1EDE" w:rsidRDefault="0005147F" w:rsidP="00EF1EDE">
            <w:pPr>
              <w:rPr>
                <w:sz w:val="20"/>
                <w:szCs w:val="20"/>
              </w:rPr>
            </w:pPr>
          </w:p>
        </w:tc>
      </w:tr>
      <w:tr w:rsidR="0005147F" w:rsidRPr="00C94BD0" w14:paraId="51386256" w14:textId="77777777" w:rsidTr="00B540B2">
        <w:tblPrEx>
          <w:tblCellMar>
            <w:right w:w="108" w:type="dxa"/>
          </w:tblCellMar>
          <w:tblLook w:val="04A0" w:firstRow="1" w:lastRow="0" w:firstColumn="1" w:lastColumn="0" w:noHBand="0" w:noVBand="1"/>
        </w:tblPrEx>
        <w:tc>
          <w:tcPr>
            <w:tcW w:w="567" w:type="dxa"/>
          </w:tcPr>
          <w:p w14:paraId="2F42B4D7" w14:textId="342BCDA4" w:rsidR="0005147F" w:rsidRPr="00BE30DB" w:rsidRDefault="0005147F" w:rsidP="0005147F">
            <w:pPr>
              <w:pStyle w:val="Listenabsatz"/>
              <w:ind w:left="360" w:hanging="331"/>
              <w:rPr>
                <w:sz w:val="12"/>
                <w:szCs w:val="12"/>
              </w:rPr>
            </w:pPr>
            <w:r w:rsidRPr="00BE30DB">
              <w:rPr>
                <w:sz w:val="12"/>
                <w:szCs w:val="12"/>
              </w:rPr>
              <w:t>A</w:t>
            </w:r>
            <w:r>
              <w:rPr>
                <w:sz w:val="12"/>
                <w:szCs w:val="12"/>
              </w:rPr>
              <w:t>9</w:t>
            </w:r>
            <w:r w:rsidRPr="00BE30DB">
              <w:rPr>
                <w:sz w:val="12"/>
                <w:szCs w:val="12"/>
              </w:rPr>
              <w:t>.3</w:t>
            </w:r>
          </w:p>
          <w:p w14:paraId="2D206D41" w14:textId="77777777" w:rsidR="0005147F" w:rsidRPr="00D55816" w:rsidRDefault="0005147F" w:rsidP="0005147F">
            <w:pPr>
              <w:pStyle w:val="Listenabsatz"/>
              <w:ind w:left="0" w:hanging="331"/>
              <w:rPr>
                <w:sz w:val="14"/>
                <w:szCs w:val="14"/>
              </w:rPr>
            </w:pPr>
          </w:p>
          <w:p w14:paraId="500C2596" w14:textId="77777777" w:rsidR="0005147F" w:rsidRPr="00D55816" w:rsidRDefault="0005147F" w:rsidP="0005147F">
            <w:pPr>
              <w:pStyle w:val="Listenabsatz"/>
              <w:ind w:left="717" w:hanging="360"/>
              <w:rPr>
                <w:sz w:val="14"/>
                <w:szCs w:val="14"/>
              </w:rPr>
            </w:pPr>
          </w:p>
        </w:tc>
        <w:tc>
          <w:tcPr>
            <w:tcW w:w="565" w:type="dxa"/>
          </w:tcPr>
          <w:p w14:paraId="3269AE79" w14:textId="263AB759" w:rsidR="0005147F" w:rsidRPr="00D55816" w:rsidRDefault="0005147F" w:rsidP="0005147F">
            <w:pPr>
              <w:pStyle w:val="Listenabsatz"/>
              <w:ind w:left="360" w:hanging="331"/>
              <w:rPr>
                <w:rFonts w:cs="Calibri"/>
                <w:color w:val="000000"/>
                <w:sz w:val="14"/>
                <w:szCs w:val="14"/>
              </w:rPr>
            </w:pPr>
          </w:p>
        </w:tc>
        <w:tc>
          <w:tcPr>
            <w:tcW w:w="4964" w:type="dxa"/>
          </w:tcPr>
          <w:p w14:paraId="23D641CF" w14:textId="77777777" w:rsidR="0005147F" w:rsidRPr="00EF1EDE" w:rsidRDefault="0005147F" w:rsidP="0005147F">
            <w:pPr>
              <w:spacing w:line="268" w:lineRule="exact"/>
              <w:rPr>
                <w:rFonts w:cs="Calibri"/>
                <w:b/>
                <w:bCs/>
                <w:color w:val="000000"/>
                <w:sz w:val="20"/>
                <w:szCs w:val="20"/>
              </w:rPr>
            </w:pPr>
            <w:proofErr w:type="spellStart"/>
            <w:r w:rsidRPr="00EF1EDE">
              <w:rPr>
                <w:rFonts w:cs="Calibri"/>
                <w:b/>
                <w:bCs/>
                <w:color w:val="000000"/>
                <w:sz w:val="20"/>
                <w:szCs w:val="20"/>
              </w:rPr>
              <w:t>Abdominalchirurgisches</w:t>
            </w:r>
            <w:proofErr w:type="spellEnd"/>
            <w:r w:rsidRPr="00EF1EDE">
              <w:rPr>
                <w:rFonts w:cs="Calibri"/>
                <w:b/>
                <w:bCs/>
                <w:color w:val="000000"/>
                <w:sz w:val="20"/>
                <w:szCs w:val="20"/>
              </w:rPr>
              <w:t xml:space="preserve"> perioperatives Managementkonzept (</w:t>
            </w:r>
            <w:proofErr w:type="spellStart"/>
            <w:r w:rsidRPr="00EF1EDE">
              <w:rPr>
                <w:rFonts w:cs="Calibri"/>
                <w:b/>
                <w:bCs/>
                <w:color w:val="000000"/>
                <w:sz w:val="20"/>
                <w:szCs w:val="20"/>
              </w:rPr>
              <w:t>mPOM</w:t>
            </w:r>
            <w:proofErr w:type="spellEnd"/>
            <w:r w:rsidRPr="00EF1EDE">
              <w:rPr>
                <w:rFonts w:cs="Calibri"/>
                <w:b/>
                <w:bCs/>
                <w:color w:val="000000"/>
                <w:sz w:val="20"/>
                <w:szCs w:val="20"/>
              </w:rPr>
              <w:t>) (nicht: Schilddrüse)</w:t>
            </w:r>
          </w:p>
          <w:p w14:paraId="6DA76076" w14:textId="31E8BF67" w:rsidR="0005147F" w:rsidRPr="00EF1EDE" w:rsidRDefault="0005147F" w:rsidP="00882DC1">
            <w:pPr>
              <w:pStyle w:val="Listenabsatz"/>
              <w:numPr>
                <w:ilvl w:val="0"/>
                <w:numId w:val="9"/>
              </w:numPr>
              <w:spacing w:line="268" w:lineRule="exact"/>
              <w:ind w:left="180" w:hanging="180"/>
              <w:rPr>
                <w:rFonts w:cs="Calibri"/>
                <w:color w:val="000000"/>
                <w:sz w:val="20"/>
                <w:szCs w:val="20"/>
              </w:rPr>
            </w:pPr>
            <w:r w:rsidRPr="00EF1EDE">
              <w:rPr>
                <w:rFonts w:cs="Calibri"/>
                <w:color w:val="000000"/>
                <w:sz w:val="20"/>
                <w:szCs w:val="20"/>
              </w:rPr>
              <w:t>Für alle elektiven, offenen u</w:t>
            </w:r>
            <w:r w:rsidR="00EF1EDE">
              <w:rPr>
                <w:rFonts w:cs="Calibri"/>
                <w:color w:val="000000"/>
                <w:sz w:val="20"/>
                <w:szCs w:val="20"/>
              </w:rPr>
              <w:t>nd</w:t>
            </w:r>
            <w:r w:rsidRPr="00EF1EDE">
              <w:rPr>
                <w:rFonts w:cs="Calibri"/>
                <w:color w:val="000000"/>
                <w:sz w:val="20"/>
                <w:szCs w:val="20"/>
              </w:rPr>
              <w:t xml:space="preserve"> minimalinvasiven </w:t>
            </w:r>
            <w:proofErr w:type="spellStart"/>
            <w:r w:rsidRPr="00EF1EDE">
              <w:rPr>
                <w:rFonts w:cs="Calibri"/>
                <w:color w:val="000000"/>
                <w:sz w:val="20"/>
                <w:szCs w:val="20"/>
              </w:rPr>
              <w:t>abdominalchirurgischen</w:t>
            </w:r>
            <w:proofErr w:type="spellEnd"/>
            <w:r w:rsidRPr="00EF1EDE">
              <w:rPr>
                <w:rFonts w:cs="Calibri"/>
                <w:color w:val="000000"/>
                <w:sz w:val="20"/>
                <w:szCs w:val="20"/>
              </w:rPr>
              <w:t xml:space="preserve"> OPs ist ein </w:t>
            </w:r>
            <w:proofErr w:type="spellStart"/>
            <w:r w:rsidRPr="00EF1EDE">
              <w:rPr>
                <w:rFonts w:cs="Calibri"/>
                <w:color w:val="000000"/>
                <w:sz w:val="20"/>
                <w:szCs w:val="20"/>
              </w:rPr>
              <w:t>mPOM</w:t>
            </w:r>
            <w:proofErr w:type="spellEnd"/>
            <w:r w:rsidRPr="00EF1EDE">
              <w:rPr>
                <w:rFonts w:cs="Calibri"/>
                <w:color w:val="000000"/>
                <w:sz w:val="20"/>
                <w:szCs w:val="20"/>
              </w:rPr>
              <w:t xml:space="preserve"> definiert (SOP).</w:t>
            </w:r>
          </w:p>
          <w:p w14:paraId="492C8CE5" w14:textId="66352D16" w:rsidR="0005147F" w:rsidRPr="00EF1EDE" w:rsidRDefault="0005147F" w:rsidP="00882DC1">
            <w:pPr>
              <w:pStyle w:val="Listenabsatz"/>
              <w:numPr>
                <w:ilvl w:val="0"/>
                <w:numId w:val="9"/>
              </w:numPr>
              <w:spacing w:line="268" w:lineRule="exact"/>
              <w:ind w:left="180" w:hanging="180"/>
              <w:rPr>
                <w:rFonts w:cs="Calibri"/>
                <w:color w:val="000000"/>
                <w:sz w:val="20"/>
                <w:szCs w:val="20"/>
              </w:rPr>
            </w:pPr>
            <w:r w:rsidRPr="00EF1EDE">
              <w:rPr>
                <w:rFonts w:cs="Calibri"/>
                <w:color w:val="000000"/>
                <w:sz w:val="20"/>
                <w:szCs w:val="20"/>
              </w:rPr>
              <w:t xml:space="preserve">Das </w:t>
            </w:r>
            <w:proofErr w:type="spellStart"/>
            <w:r w:rsidRPr="00EF1EDE">
              <w:rPr>
                <w:rFonts w:cs="Calibri"/>
                <w:color w:val="000000"/>
                <w:sz w:val="20"/>
                <w:szCs w:val="20"/>
              </w:rPr>
              <w:t>mPOM</w:t>
            </w:r>
            <w:proofErr w:type="spellEnd"/>
            <w:r w:rsidRPr="00EF1EDE">
              <w:rPr>
                <w:rFonts w:cs="Calibri"/>
                <w:color w:val="000000"/>
                <w:sz w:val="20"/>
                <w:szCs w:val="20"/>
              </w:rPr>
              <w:t xml:space="preserve"> soll sich an gültigen LL orientieren (z</w:t>
            </w:r>
            <w:r w:rsidR="00EF1EDE">
              <w:rPr>
                <w:rFonts w:cs="Calibri"/>
                <w:color w:val="000000"/>
                <w:sz w:val="20"/>
                <w:szCs w:val="20"/>
              </w:rPr>
              <w:t>.</w:t>
            </w:r>
            <w:r w:rsidRPr="00EF1EDE">
              <w:rPr>
                <w:rFonts w:cs="Calibri"/>
                <w:color w:val="000000"/>
                <w:sz w:val="20"/>
                <w:szCs w:val="20"/>
              </w:rPr>
              <w:t>B</w:t>
            </w:r>
            <w:r w:rsidR="00EF1EDE">
              <w:rPr>
                <w:rFonts w:cs="Calibri"/>
                <w:color w:val="000000"/>
                <w:sz w:val="20"/>
                <w:szCs w:val="20"/>
              </w:rPr>
              <w:t>.</w:t>
            </w:r>
            <w:r w:rsidRPr="00EF1EDE">
              <w:rPr>
                <w:rFonts w:cs="Calibri"/>
                <w:color w:val="000000"/>
                <w:sz w:val="20"/>
                <w:szCs w:val="20"/>
              </w:rPr>
              <w:t xml:space="preserve"> POMGAT)</w:t>
            </w:r>
            <w:r w:rsidR="00EF1EDE">
              <w:rPr>
                <w:rFonts w:cs="Calibri"/>
                <w:color w:val="000000"/>
                <w:sz w:val="20"/>
                <w:szCs w:val="20"/>
              </w:rPr>
              <w:t>.</w:t>
            </w:r>
          </w:p>
          <w:p w14:paraId="4D261B1C" w14:textId="77777777" w:rsidR="0005147F" w:rsidRPr="00EF1EDE" w:rsidRDefault="0005147F" w:rsidP="00882DC1">
            <w:pPr>
              <w:pStyle w:val="Listenabsatz"/>
              <w:numPr>
                <w:ilvl w:val="0"/>
                <w:numId w:val="9"/>
              </w:numPr>
              <w:spacing w:line="268" w:lineRule="exact"/>
              <w:ind w:left="180" w:hanging="180"/>
              <w:rPr>
                <w:rFonts w:cs="Calibri"/>
                <w:color w:val="000000"/>
                <w:sz w:val="20"/>
                <w:szCs w:val="20"/>
              </w:rPr>
            </w:pPr>
            <w:r w:rsidRPr="00EF1EDE">
              <w:rPr>
                <w:rFonts w:cs="Calibri"/>
                <w:color w:val="000000"/>
                <w:sz w:val="20"/>
                <w:szCs w:val="20"/>
              </w:rPr>
              <w:t xml:space="preserve">Die SOP sowie ihre Umsetzung </w:t>
            </w:r>
            <w:proofErr w:type="gramStart"/>
            <w:r w:rsidRPr="00EF1EDE">
              <w:rPr>
                <w:rFonts w:cs="Calibri"/>
                <w:color w:val="000000"/>
                <w:sz w:val="20"/>
                <w:szCs w:val="20"/>
              </w:rPr>
              <w:t>ist</w:t>
            </w:r>
            <w:proofErr w:type="gramEnd"/>
            <w:r w:rsidRPr="00EF1EDE">
              <w:rPr>
                <w:rFonts w:cs="Calibri"/>
                <w:color w:val="000000"/>
                <w:sz w:val="20"/>
                <w:szCs w:val="20"/>
              </w:rPr>
              <w:t xml:space="preserve"> an </w:t>
            </w:r>
            <w:proofErr w:type="spellStart"/>
            <w:r w:rsidRPr="00EF1EDE">
              <w:rPr>
                <w:rFonts w:cs="Calibri"/>
                <w:color w:val="000000"/>
                <w:sz w:val="20"/>
                <w:szCs w:val="20"/>
              </w:rPr>
              <w:t>Pat.akten</w:t>
            </w:r>
            <w:proofErr w:type="spellEnd"/>
            <w:r w:rsidRPr="00EF1EDE">
              <w:rPr>
                <w:rFonts w:cs="Calibri"/>
                <w:color w:val="000000"/>
                <w:sz w:val="20"/>
                <w:szCs w:val="20"/>
              </w:rPr>
              <w:t xml:space="preserve"> im Audit darzulegen.</w:t>
            </w:r>
          </w:p>
          <w:p w14:paraId="49EAECEB" w14:textId="1A5FA54A" w:rsidR="0005147F" w:rsidRPr="00EF1EDE" w:rsidRDefault="0005147F" w:rsidP="00EF1EDE">
            <w:pPr>
              <w:pStyle w:val="Listenabsatz"/>
              <w:numPr>
                <w:ilvl w:val="0"/>
                <w:numId w:val="9"/>
              </w:numPr>
              <w:spacing w:line="268" w:lineRule="exact"/>
              <w:ind w:left="180" w:hanging="180"/>
              <w:rPr>
                <w:rFonts w:cs="Calibri"/>
                <w:b/>
                <w:bCs/>
                <w:color w:val="000000"/>
                <w:sz w:val="20"/>
                <w:szCs w:val="20"/>
              </w:rPr>
            </w:pPr>
            <w:r w:rsidRPr="00EF1EDE">
              <w:rPr>
                <w:rFonts w:cs="Calibri"/>
                <w:color w:val="000000"/>
                <w:sz w:val="20"/>
                <w:szCs w:val="20"/>
              </w:rPr>
              <w:t xml:space="preserve">Siehe Anlage: </w:t>
            </w:r>
            <w:proofErr w:type="spellStart"/>
            <w:r w:rsidR="00EF1EDE" w:rsidRPr="00EF1EDE">
              <w:rPr>
                <w:rFonts w:cs="Calibri"/>
                <w:color w:val="000000"/>
                <w:sz w:val="20"/>
                <w:szCs w:val="20"/>
              </w:rPr>
              <w:t>Abdominalchirurgisches</w:t>
            </w:r>
            <w:proofErr w:type="spellEnd"/>
            <w:r w:rsidR="00EF1EDE" w:rsidRPr="00EF1EDE">
              <w:rPr>
                <w:rFonts w:cs="Calibri"/>
                <w:color w:val="000000"/>
                <w:sz w:val="20"/>
                <w:szCs w:val="20"/>
              </w:rPr>
              <w:t xml:space="preserve"> perioperatives Managementkonzept (</w:t>
            </w:r>
            <w:proofErr w:type="spellStart"/>
            <w:proofErr w:type="gramStart"/>
            <w:r w:rsidR="00EF1EDE" w:rsidRPr="00EF1EDE">
              <w:rPr>
                <w:rFonts w:cs="Calibri"/>
                <w:color w:val="000000"/>
                <w:sz w:val="20"/>
                <w:szCs w:val="20"/>
              </w:rPr>
              <w:t>mPOM</w:t>
            </w:r>
            <w:proofErr w:type="spellEnd"/>
            <w:r w:rsidR="00EF1EDE" w:rsidRPr="00EF1EDE">
              <w:rPr>
                <w:rFonts w:cs="Calibri"/>
                <w:color w:val="000000"/>
                <w:sz w:val="20"/>
                <w:szCs w:val="20"/>
              </w:rPr>
              <w:t>)  (</w:t>
            </w:r>
            <w:proofErr w:type="gramEnd"/>
            <w:r w:rsidR="00EF1EDE" w:rsidRPr="00EF1EDE">
              <w:rPr>
                <w:rFonts w:cs="Calibri"/>
                <w:color w:val="000000"/>
                <w:sz w:val="20"/>
                <w:szCs w:val="20"/>
              </w:rPr>
              <w:t>PeriVismPOM-A1 (251110))</w:t>
            </w:r>
          </w:p>
        </w:tc>
        <w:tc>
          <w:tcPr>
            <w:tcW w:w="4817" w:type="dxa"/>
          </w:tcPr>
          <w:p w14:paraId="7E95BB1E" w14:textId="47388E85" w:rsidR="0005147F" w:rsidRPr="00EF1EDE" w:rsidRDefault="0005147F" w:rsidP="00EF1EDE">
            <w:pPr>
              <w:rPr>
                <w:sz w:val="20"/>
                <w:szCs w:val="20"/>
              </w:rPr>
            </w:pPr>
          </w:p>
        </w:tc>
      </w:tr>
      <w:tr w:rsidR="0005147F" w:rsidRPr="00C94BD0" w14:paraId="236182C8" w14:textId="77777777" w:rsidTr="00B540B2">
        <w:trPr>
          <w:trHeight w:val="960"/>
        </w:trPr>
        <w:tc>
          <w:tcPr>
            <w:tcW w:w="567" w:type="dxa"/>
          </w:tcPr>
          <w:p w14:paraId="6370D03D" w14:textId="2BCABC30" w:rsidR="0005147F" w:rsidRPr="00D55816" w:rsidRDefault="0005147F" w:rsidP="0005147F">
            <w:pPr>
              <w:rPr>
                <w:sz w:val="14"/>
                <w:szCs w:val="14"/>
              </w:rPr>
            </w:pPr>
            <w:r>
              <w:rPr>
                <w:sz w:val="14"/>
                <w:szCs w:val="14"/>
              </w:rPr>
              <w:t>A10</w:t>
            </w:r>
          </w:p>
        </w:tc>
        <w:tc>
          <w:tcPr>
            <w:tcW w:w="565" w:type="dxa"/>
          </w:tcPr>
          <w:p w14:paraId="79F1AC0B" w14:textId="6C6C01C9" w:rsidR="0005147F" w:rsidRPr="00D55816" w:rsidRDefault="0005147F" w:rsidP="0005147F">
            <w:pPr>
              <w:rPr>
                <w:rFonts w:cs="Calibri"/>
                <w:color w:val="000000"/>
                <w:sz w:val="14"/>
                <w:szCs w:val="14"/>
              </w:rPr>
            </w:pPr>
          </w:p>
        </w:tc>
        <w:tc>
          <w:tcPr>
            <w:tcW w:w="4964" w:type="dxa"/>
          </w:tcPr>
          <w:p w14:paraId="7A947D78" w14:textId="5E9B1EFF" w:rsidR="0005147F" w:rsidRPr="00055ADF" w:rsidRDefault="0005147F" w:rsidP="0005147F">
            <w:pPr>
              <w:pStyle w:val="Absatz"/>
              <w:spacing w:after="0"/>
              <w:rPr>
                <w:b/>
                <w:bCs/>
                <w:sz w:val="20"/>
                <w:szCs w:val="20"/>
              </w:rPr>
            </w:pPr>
            <w:r w:rsidRPr="00055ADF">
              <w:rPr>
                <w:b/>
                <w:bCs/>
                <w:sz w:val="20"/>
                <w:szCs w:val="20"/>
              </w:rPr>
              <w:t>Apparative Ausstattung und diagnostische/</w:t>
            </w:r>
            <w:r w:rsidR="00EF1EDE">
              <w:rPr>
                <w:b/>
                <w:bCs/>
                <w:sz w:val="20"/>
                <w:szCs w:val="20"/>
              </w:rPr>
              <w:t xml:space="preserve"> </w:t>
            </w:r>
            <w:r w:rsidRPr="00055ADF">
              <w:rPr>
                <w:b/>
                <w:bCs/>
                <w:sz w:val="20"/>
                <w:szCs w:val="20"/>
              </w:rPr>
              <w:t>therapeutische Verfahren</w:t>
            </w:r>
          </w:p>
          <w:p w14:paraId="31BE6A26" w14:textId="77777777" w:rsidR="0005147F" w:rsidRPr="00055ADF" w:rsidRDefault="0005147F" w:rsidP="0005147F">
            <w:pPr>
              <w:pStyle w:val="Absatz"/>
              <w:numPr>
                <w:ilvl w:val="0"/>
                <w:numId w:val="29"/>
              </w:numPr>
              <w:spacing w:after="0"/>
              <w:ind w:left="177" w:hanging="177"/>
              <w:rPr>
                <w:sz w:val="20"/>
                <w:szCs w:val="20"/>
              </w:rPr>
            </w:pPr>
            <w:r w:rsidRPr="00055ADF">
              <w:rPr>
                <w:sz w:val="20"/>
                <w:szCs w:val="20"/>
              </w:rPr>
              <w:t xml:space="preserve">Diagnostik: </w:t>
            </w:r>
          </w:p>
          <w:p w14:paraId="10CD5B50" w14:textId="77777777" w:rsidR="00813ADC" w:rsidRDefault="0005147F" w:rsidP="00813ADC">
            <w:pPr>
              <w:pStyle w:val="Absatz"/>
              <w:numPr>
                <w:ilvl w:val="0"/>
                <w:numId w:val="46"/>
              </w:numPr>
              <w:spacing w:after="0"/>
              <w:ind w:left="178" w:hanging="178"/>
              <w:rPr>
                <w:sz w:val="20"/>
                <w:szCs w:val="20"/>
              </w:rPr>
            </w:pPr>
            <w:r w:rsidRPr="00055ADF">
              <w:rPr>
                <w:sz w:val="20"/>
                <w:szCs w:val="20"/>
              </w:rPr>
              <w:t>An jedem operativ tätigen Standort eines Zentrums stehen 24/7 zur Verfügung:</w:t>
            </w:r>
          </w:p>
          <w:p w14:paraId="690832F7" w14:textId="3D1B3FCA" w:rsidR="0005147F" w:rsidRPr="00055ADF" w:rsidRDefault="00813ADC" w:rsidP="00813ADC">
            <w:pPr>
              <w:pStyle w:val="Absatz"/>
              <w:numPr>
                <w:ilvl w:val="0"/>
                <w:numId w:val="46"/>
              </w:numPr>
              <w:spacing w:after="0"/>
              <w:ind w:left="603" w:hanging="284"/>
              <w:rPr>
                <w:sz w:val="20"/>
                <w:szCs w:val="20"/>
              </w:rPr>
            </w:pPr>
            <w:r>
              <w:rPr>
                <w:sz w:val="20"/>
                <w:szCs w:val="20"/>
              </w:rPr>
              <w:lastRenderedPageBreak/>
              <w:t>R</w:t>
            </w:r>
            <w:r w:rsidR="0005147F" w:rsidRPr="00055ADF">
              <w:rPr>
                <w:sz w:val="20"/>
                <w:szCs w:val="20"/>
              </w:rPr>
              <w:t>adiologische Bildgebung (CT o</w:t>
            </w:r>
            <w:r w:rsidR="00EF1EDE">
              <w:rPr>
                <w:sz w:val="20"/>
                <w:szCs w:val="20"/>
              </w:rPr>
              <w:t>der</w:t>
            </w:r>
            <w:r w:rsidR="0005147F" w:rsidRPr="00055ADF">
              <w:rPr>
                <w:sz w:val="20"/>
                <w:szCs w:val="20"/>
              </w:rPr>
              <w:t xml:space="preserve"> MRT)</w:t>
            </w:r>
          </w:p>
          <w:p w14:paraId="7A982AA2" w14:textId="77777777" w:rsidR="0005147F" w:rsidRPr="00055ADF" w:rsidRDefault="0005147F" w:rsidP="0005147F">
            <w:pPr>
              <w:pStyle w:val="ListeStrichimAbsatz"/>
              <w:numPr>
                <w:ilvl w:val="1"/>
                <w:numId w:val="29"/>
              </w:numPr>
              <w:spacing w:after="0"/>
              <w:ind w:hanging="762"/>
              <w:rPr>
                <w:sz w:val="20"/>
                <w:szCs w:val="20"/>
              </w:rPr>
            </w:pPr>
            <w:r w:rsidRPr="00055ADF">
              <w:rPr>
                <w:sz w:val="20"/>
                <w:szCs w:val="20"/>
              </w:rPr>
              <w:t>Endoskopie</w:t>
            </w:r>
          </w:p>
          <w:p w14:paraId="6D70DD7C" w14:textId="0AD52C4F" w:rsidR="0005147F" w:rsidRPr="00055ADF" w:rsidRDefault="0005147F" w:rsidP="0005147F">
            <w:pPr>
              <w:pStyle w:val="ListeStrichimAbsatz"/>
              <w:numPr>
                <w:ilvl w:val="1"/>
                <w:numId w:val="29"/>
              </w:numPr>
              <w:spacing w:after="0"/>
              <w:ind w:hanging="762"/>
              <w:rPr>
                <w:sz w:val="20"/>
                <w:szCs w:val="20"/>
              </w:rPr>
            </w:pPr>
            <w:r w:rsidRPr="00055ADF">
              <w:rPr>
                <w:sz w:val="20"/>
                <w:szCs w:val="20"/>
              </w:rPr>
              <w:t>Labor</w:t>
            </w:r>
          </w:p>
          <w:p w14:paraId="1A76DF88" w14:textId="10EA3A87" w:rsidR="0005147F" w:rsidRPr="00055ADF" w:rsidRDefault="0005147F" w:rsidP="0005147F">
            <w:pPr>
              <w:pStyle w:val="Listenabsatz"/>
              <w:numPr>
                <w:ilvl w:val="0"/>
                <w:numId w:val="29"/>
              </w:numPr>
              <w:ind w:left="177" w:hanging="177"/>
              <w:rPr>
                <w:sz w:val="20"/>
                <w:szCs w:val="20"/>
              </w:rPr>
            </w:pPr>
            <w:r w:rsidRPr="00055ADF">
              <w:rPr>
                <w:sz w:val="20"/>
                <w:szCs w:val="20"/>
              </w:rPr>
              <w:t>Die Ausstattung der Abteilung ist den Anforderungen adipöser Pat. angepasst und umfasst mind</w:t>
            </w:r>
            <w:r w:rsidR="00813ADC">
              <w:rPr>
                <w:sz w:val="20"/>
                <w:szCs w:val="20"/>
              </w:rPr>
              <w:t>.</w:t>
            </w:r>
            <w:r w:rsidRPr="00055ADF">
              <w:rPr>
                <w:sz w:val="20"/>
                <w:szCs w:val="20"/>
              </w:rPr>
              <w:t xml:space="preserve"> 1 Operationstisch mit einer Tragfähigkeit von mind</w:t>
            </w:r>
            <w:r w:rsidR="00813ADC">
              <w:rPr>
                <w:sz w:val="20"/>
                <w:szCs w:val="20"/>
              </w:rPr>
              <w:t>.</w:t>
            </w:r>
            <w:r w:rsidRPr="00055ADF">
              <w:rPr>
                <w:sz w:val="20"/>
                <w:szCs w:val="20"/>
              </w:rPr>
              <w:t xml:space="preserve"> 225 kg, spezielle Instrumente und Materialien (z</w:t>
            </w:r>
            <w:r w:rsidR="00B067D1">
              <w:rPr>
                <w:sz w:val="20"/>
                <w:szCs w:val="20"/>
              </w:rPr>
              <w:t>.</w:t>
            </w:r>
            <w:r w:rsidRPr="00055ADF">
              <w:rPr>
                <w:sz w:val="20"/>
                <w:szCs w:val="20"/>
              </w:rPr>
              <w:t>B</w:t>
            </w:r>
            <w:r w:rsidR="00B067D1">
              <w:rPr>
                <w:sz w:val="20"/>
                <w:szCs w:val="20"/>
              </w:rPr>
              <w:t>.</w:t>
            </w:r>
            <w:r w:rsidRPr="00055ADF">
              <w:rPr>
                <w:sz w:val="20"/>
                <w:szCs w:val="20"/>
              </w:rPr>
              <w:t xml:space="preserve"> </w:t>
            </w:r>
            <w:proofErr w:type="spellStart"/>
            <w:r w:rsidRPr="00055ADF">
              <w:rPr>
                <w:sz w:val="20"/>
                <w:szCs w:val="20"/>
              </w:rPr>
              <w:t>Pat.lifter</w:t>
            </w:r>
            <w:proofErr w:type="spellEnd"/>
            <w:r w:rsidRPr="00055ADF">
              <w:rPr>
                <w:sz w:val="20"/>
                <w:szCs w:val="20"/>
              </w:rPr>
              <w:t>), Spezialbetten, Spezialstühle, Untersuchungsliegen bis mind</w:t>
            </w:r>
            <w:r w:rsidR="00813ADC">
              <w:rPr>
                <w:sz w:val="20"/>
                <w:szCs w:val="20"/>
              </w:rPr>
              <w:t>.</w:t>
            </w:r>
            <w:r w:rsidRPr="00055ADF">
              <w:rPr>
                <w:sz w:val="20"/>
                <w:szCs w:val="20"/>
              </w:rPr>
              <w:t xml:space="preserve"> 200 kg, Spezialwaage, barrierefreie Duschen, Nachthemden und Unterwäsche in Spezialgröße.</w:t>
            </w:r>
          </w:p>
          <w:p w14:paraId="476213D0" w14:textId="04D3F85B" w:rsidR="0005147F" w:rsidRPr="00055ADF" w:rsidRDefault="0005147F" w:rsidP="00055ADF">
            <w:pPr>
              <w:pStyle w:val="Listenabsatz"/>
              <w:numPr>
                <w:ilvl w:val="0"/>
                <w:numId w:val="29"/>
              </w:numPr>
              <w:ind w:left="177" w:hanging="177"/>
              <w:rPr>
                <w:sz w:val="20"/>
                <w:szCs w:val="20"/>
              </w:rPr>
            </w:pPr>
            <w:r w:rsidRPr="00055ADF">
              <w:rPr>
                <w:sz w:val="20"/>
                <w:szCs w:val="20"/>
              </w:rPr>
              <w:t>Es muss nachgewiesen werden, dass die Möglichkeit besteht, zusätzlich erforderliche Hilfsmittel bei Bedarf sofort extern anzufordern (z</w:t>
            </w:r>
            <w:r w:rsidR="00B067D1">
              <w:rPr>
                <w:sz w:val="20"/>
                <w:szCs w:val="20"/>
              </w:rPr>
              <w:t>.</w:t>
            </w:r>
            <w:r w:rsidRPr="00055ADF">
              <w:rPr>
                <w:sz w:val="20"/>
                <w:szCs w:val="20"/>
              </w:rPr>
              <w:t>B</w:t>
            </w:r>
            <w:r w:rsidR="00B067D1">
              <w:rPr>
                <w:sz w:val="20"/>
                <w:szCs w:val="20"/>
              </w:rPr>
              <w:t>.</w:t>
            </w:r>
            <w:r w:rsidRPr="00055ADF">
              <w:rPr>
                <w:sz w:val="20"/>
                <w:szCs w:val="20"/>
              </w:rPr>
              <w:t xml:space="preserve"> zusätzliche Schwerlastbetten)</w:t>
            </w:r>
            <w:r w:rsidR="00B067D1">
              <w:rPr>
                <w:sz w:val="20"/>
                <w:szCs w:val="20"/>
              </w:rPr>
              <w:t>.</w:t>
            </w:r>
          </w:p>
        </w:tc>
        <w:tc>
          <w:tcPr>
            <w:tcW w:w="4817" w:type="dxa"/>
          </w:tcPr>
          <w:p w14:paraId="189EE91B" w14:textId="6A087BEB" w:rsidR="0005147F" w:rsidRPr="00C94BD0" w:rsidRDefault="0005147F" w:rsidP="0005147F">
            <w:pPr>
              <w:rPr>
                <w:rFonts w:cs="Calibri"/>
                <w:sz w:val="20"/>
                <w:szCs w:val="20"/>
              </w:rPr>
            </w:pPr>
          </w:p>
        </w:tc>
      </w:tr>
      <w:tr w:rsidR="0005147F" w:rsidRPr="00C94BD0" w14:paraId="4CF6A509" w14:textId="77777777" w:rsidTr="00B540B2">
        <w:trPr>
          <w:trHeight w:val="1243"/>
        </w:trPr>
        <w:tc>
          <w:tcPr>
            <w:tcW w:w="567" w:type="dxa"/>
          </w:tcPr>
          <w:p w14:paraId="6DCD3D32" w14:textId="0B144E11" w:rsidR="0005147F" w:rsidRPr="00D55816" w:rsidRDefault="0005147F" w:rsidP="0005147F">
            <w:pPr>
              <w:rPr>
                <w:sz w:val="14"/>
                <w:szCs w:val="14"/>
              </w:rPr>
            </w:pPr>
            <w:r>
              <w:rPr>
                <w:sz w:val="14"/>
                <w:szCs w:val="14"/>
              </w:rPr>
              <w:t>A11</w:t>
            </w:r>
          </w:p>
        </w:tc>
        <w:tc>
          <w:tcPr>
            <w:tcW w:w="565" w:type="dxa"/>
          </w:tcPr>
          <w:p w14:paraId="7B187109" w14:textId="4769A4F7" w:rsidR="0005147F" w:rsidRPr="00D611C3" w:rsidRDefault="0005147F" w:rsidP="0005147F">
            <w:pPr>
              <w:rPr>
                <w:sz w:val="14"/>
                <w:szCs w:val="14"/>
              </w:rPr>
            </w:pPr>
          </w:p>
        </w:tc>
        <w:tc>
          <w:tcPr>
            <w:tcW w:w="4964" w:type="dxa"/>
          </w:tcPr>
          <w:p w14:paraId="16192AC5" w14:textId="1856F966" w:rsidR="0005147F" w:rsidRPr="00C94BD0" w:rsidRDefault="0005147F" w:rsidP="0005147F">
            <w:pPr>
              <w:spacing w:before="40" w:line="219" w:lineRule="exact"/>
              <w:rPr>
                <w:rFonts w:cs="Calibri"/>
                <w:color w:val="010302"/>
                <w:sz w:val="20"/>
                <w:szCs w:val="20"/>
              </w:rPr>
            </w:pPr>
            <w:r w:rsidRPr="00C94BD0">
              <w:rPr>
                <w:rFonts w:cs="Calibri"/>
                <w:b/>
                <w:bCs/>
                <w:color w:val="000000"/>
                <w:sz w:val="20"/>
                <w:szCs w:val="20"/>
              </w:rPr>
              <w:t>Studien</w:t>
            </w:r>
          </w:p>
          <w:p w14:paraId="0C04C531" w14:textId="5F07792E" w:rsidR="0005147F" w:rsidRPr="00C94BD0" w:rsidRDefault="0005147F" w:rsidP="0005147F">
            <w:pPr>
              <w:pStyle w:val="Listenabsatz"/>
              <w:numPr>
                <w:ilvl w:val="0"/>
                <w:numId w:val="14"/>
              </w:numPr>
              <w:spacing w:line="268" w:lineRule="exact"/>
              <w:ind w:left="176" w:hanging="176"/>
              <w:rPr>
                <w:rFonts w:cs="Calibri"/>
                <w:color w:val="000000"/>
                <w:sz w:val="20"/>
                <w:szCs w:val="20"/>
              </w:rPr>
            </w:pPr>
            <w:r w:rsidRPr="00C94BD0">
              <w:rPr>
                <w:rFonts w:cs="Calibri"/>
                <w:color w:val="000000"/>
                <w:sz w:val="20"/>
                <w:szCs w:val="20"/>
              </w:rPr>
              <w:t>Zertifizierte Zentren sollen sich an Studien beteiligen u</w:t>
            </w:r>
            <w:r w:rsidR="00EF1EDE">
              <w:rPr>
                <w:rFonts w:cs="Calibri"/>
                <w:color w:val="000000"/>
                <w:sz w:val="20"/>
                <w:szCs w:val="20"/>
              </w:rPr>
              <w:t>nd</w:t>
            </w:r>
            <w:r w:rsidRPr="00C94BD0">
              <w:rPr>
                <w:rFonts w:cs="Calibri"/>
                <w:color w:val="000000"/>
                <w:sz w:val="20"/>
                <w:szCs w:val="20"/>
              </w:rPr>
              <w:t xml:space="preserve"> möglichst viele Pat. in Studien mit Ethikvotum einbringen.</w:t>
            </w:r>
          </w:p>
          <w:p w14:paraId="5B85CC22" w14:textId="7D09D51C" w:rsidR="0005147F" w:rsidRPr="00C94BD0" w:rsidRDefault="0005147F" w:rsidP="0005147F">
            <w:pPr>
              <w:pStyle w:val="Listenabsatz"/>
              <w:numPr>
                <w:ilvl w:val="0"/>
                <w:numId w:val="14"/>
              </w:numPr>
              <w:spacing w:line="268" w:lineRule="exact"/>
              <w:ind w:left="176" w:hanging="176"/>
              <w:rPr>
                <w:rFonts w:cs="Calibri"/>
                <w:color w:val="000000"/>
                <w:sz w:val="20"/>
                <w:szCs w:val="20"/>
              </w:rPr>
            </w:pPr>
            <w:r w:rsidRPr="00C94BD0">
              <w:rPr>
                <w:rFonts w:cs="Calibri"/>
                <w:sz w:val="20"/>
                <w:szCs w:val="20"/>
              </w:rPr>
              <w:t>Zertifizierte Spitzenzentren nehmen mind. an 1 Studie mit Ethikvotum teil u</w:t>
            </w:r>
            <w:r w:rsidR="00EF1EDE">
              <w:rPr>
                <w:rFonts w:cs="Calibri"/>
                <w:sz w:val="20"/>
                <w:szCs w:val="20"/>
              </w:rPr>
              <w:t>nd</w:t>
            </w:r>
            <w:r w:rsidRPr="00C94BD0">
              <w:rPr>
                <w:rFonts w:cs="Calibri"/>
                <w:sz w:val="20"/>
                <w:szCs w:val="20"/>
              </w:rPr>
              <w:t xml:space="preserve"> haben mind. 1 Pat. in eine Studie eingeschlossen. </w:t>
            </w:r>
          </w:p>
          <w:p w14:paraId="36B74937" w14:textId="48EF6470" w:rsidR="0005147F" w:rsidRPr="00C94BD0" w:rsidRDefault="0005147F" w:rsidP="0005147F">
            <w:pPr>
              <w:pStyle w:val="Listenabsatz"/>
              <w:numPr>
                <w:ilvl w:val="0"/>
                <w:numId w:val="14"/>
              </w:numPr>
              <w:ind w:left="176" w:hanging="176"/>
              <w:rPr>
                <w:rFonts w:cs="Calibri"/>
                <w:color w:val="000000"/>
                <w:sz w:val="20"/>
                <w:szCs w:val="20"/>
              </w:rPr>
            </w:pPr>
            <w:r w:rsidRPr="00C94BD0">
              <w:rPr>
                <w:rFonts w:cs="Calibri"/>
                <w:sz w:val="20"/>
                <w:szCs w:val="20"/>
              </w:rPr>
              <w:t>Ggf</w:t>
            </w:r>
            <w:r w:rsidR="00B067D1">
              <w:rPr>
                <w:rFonts w:cs="Calibri"/>
                <w:sz w:val="20"/>
                <w:szCs w:val="20"/>
              </w:rPr>
              <w:t>.</w:t>
            </w:r>
            <w:r w:rsidRPr="00C94BD0">
              <w:rPr>
                <w:rFonts w:cs="Calibri"/>
                <w:sz w:val="20"/>
                <w:szCs w:val="20"/>
              </w:rPr>
              <w:t xml:space="preserve"> sind weitere </w:t>
            </w:r>
            <w:r>
              <w:rPr>
                <w:rFonts w:cs="Calibri"/>
                <w:sz w:val="20"/>
                <w:szCs w:val="20"/>
              </w:rPr>
              <w:t>S</w:t>
            </w:r>
            <w:r w:rsidRPr="00C94BD0">
              <w:rPr>
                <w:rFonts w:cs="Calibri"/>
                <w:sz w:val="20"/>
                <w:szCs w:val="20"/>
              </w:rPr>
              <w:t xml:space="preserve">pezifische Anforderungen definiert. </w:t>
            </w:r>
          </w:p>
        </w:tc>
        <w:tc>
          <w:tcPr>
            <w:tcW w:w="4817" w:type="dxa"/>
          </w:tcPr>
          <w:p w14:paraId="3080818C" w14:textId="7539217B" w:rsidR="0005147F" w:rsidRPr="00C94BD0" w:rsidRDefault="0005147F" w:rsidP="00EF1EDE">
            <w:pPr>
              <w:rPr>
                <w:sz w:val="20"/>
                <w:szCs w:val="20"/>
              </w:rPr>
            </w:pPr>
          </w:p>
        </w:tc>
      </w:tr>
      <w:tr w:rsidR="0005147F" w:rsidRPr="00C94BD0" w14:paraId="53EC64BC" w14:textId="77777777" w:rsidTr="00B540B2">
        <w:tc>
          <w:tcPr>
            <w:tcW w:w="567" w:type="dxa"/>
          </w:tcPr>
          <w:p w14:paraId="3765C088" w14:textId="1F9B6114" w:rsidR="0005147F" w:rsidRPr="00567FCF" w:rsidRDefault="0005147F" w:rsidP="0005147F">
            <w:pPr>
              <w:rPr>
                <w:sz w:val="14"/>
                <w:szCs w:val="14"/>
              </w:rPr>
            </w:pPr>
            <w:r>
              <w:rPr>
                <w:sz w:val="14"/>
                <w:szCs w:val="14"/>
              </w:rPr>
              <w:t>A12</w:t>
            </w:r>
          </w:p>
        </w:tc>
        <w:tc>
          <w:tcPr>
            <w:tcW w:w="565" w:type="dxa"/>
          </w:tcPr>
          <w:p w14:paraId="1253F442" w14:textId="4BB5DEF9" w:rsidR="0005147F" w:rsidRPr="00D55816" w:rsidRDefault="0005147F" w:rsidP="0005147F">
            <w:pPr>
              <w:rPr>
                <w:rFonts w:cs="Calibri"/>
                <w:color w:val="000000"/>
                <w:sz w:val="14"/>
                <w:szCs w:val="14"/>
              </w:rPr>
            </w:pPr>
          </w:p>
        </w:tc>
        <w:tc>
          <w:tcPr>
            <w:tcW w:w="4964" w:type="dxa"/>
          </w:tcPr>
          <w:p w14:paraId="01EEE23C" w14:textId="52894A0B" w:rsidR="0005147F" w:rsidRPr="00C94BD0" w:rsidRDefault="0005147F" w:rsidP="0005147F">
            <w:pPr>
              <w:spacing w:before="40" w:line="219" w:lineRule="exact"/>
              <w:rPr>
                <w:rFonts w:cs="Calibri"/>
                <w:color w:val="010302"/>
                <w:sz w:val="20"/>
                <w:szCs w:val="20"/>
              </w:rPr>
            </w:pPr>
            <w:r w:rsidRPr="00C94BD0">
              <w:rPr>
                <w:rFonts w:cs="Calibri"/>
                <w:b/>
                <w:bCs/>
                <w:color w:val="000000"/>
                <w:sz w:val="20"/>
                <w:szCs w:val="20"/>
              </w:rPr>
              <w:t>Veranstaltungen für Pat. und Dritte</w:t>
            </w:r>
            <w:r w:rsidRPr="00C94BD0">
              <w:rPr>
                <w:rFonts w:cs="Calibri"/>
                <w:color w:val="000000"/>
                <w:sz w:val="20"/>
                <w:szCs w:val="20"/>
              </w:rPr>
              <w:t xml:space="preserve">  </w:t>
            </w:r>
          </w:p>
          <w:p w14:paraId="015B3CDF" w14:textId="77EA78C3" w:rsidR="0005147F" w:rsidRPr="00C94BD0" w:rsidRDefault="0005147F" w:rsidP="0005147F">
            <w:pPr>
              <w:rPr>
                <w:rFonts w:cs="Calibri"/>
                <w:color w:val="000000"/>
                <w:spacing w:val="-1"/>
                <w:sz w:val="20"/>
                <w:szCs w:val="20"/>
              </w:rPr>
            </w:pPr>
            <w:r w:rsidRPr="00C94BD0">
              <w:rPr>
                <w:rFonts w:cs="Calibri"/>
                <w:color w:val="000000"/>
                <w:spacing w:val="-1"/>
                <w:sz w:val="20"/>
                <w:szCs w:val="20"/>
              </w:rPr>
              <w:t>Das Zentrum bietet in dem jeweiligen Zertifizierungsbereich:</w:t>
            </w:r>
          </w:p>
          <w:p w14:paraId="0F149AF3" w14:textId="4A4D6742" w:rsidR="0005147F" w:rsidRPr="00C94BD0" w:rsidRDefault="0005147F" w:rsidP="0005147F">
            <w:pPr>
              <w:pStyle w:val="Listenabsatz"/>
              <w:numPr>
                <w:ilvl w:val="0"/>
                <w:numId w:val="19"/>
              </w:numPr>
              <w:spacing w:before="4" w:line="268" w:lineRule="exact"/>
              <w:ind w:left="460" w:hanging="284"/>
              <w:rPr>
                <w:rFonts w:cs="Calibri"/>
                <w:color w:val="000000"/>
                <w:sz w:val="20"/>
                <w:szCs w:val="20"/>
              </w:rPr>
            </w:pPr>
            <w:r w:rsidRPr="00C94BD0">
              <w:rPr>
                <w:rFonts w:cs="Calibri"/>
                <w:color w:val="000000"/>
                <w:sz w:val="20"/>
                <w:szCs w:val="20"/>
              </w:rPr>
              <w:t>mind. 1x/</w:t>
            </w:r>
            <w:r w:rsidR="00EF1EDE">
              <w:rPr>
                <w:rFonts w:cs="Calibri"/>
                <w:color w:val="000000"/>
                <w:sz w:val="20"/>
                <w:szCs w:val="20"/>
              </w:rPr>
              <w:t xml:space="preserve"> </w:t>
            </w:r>
            <w:r w:rsidRPr="00C94BD0">
              <w:rPr>
                <w:rFonts w:cs="Calibri"/>
                <w:color w:val="000000"/>
                <w:sz w:val="20"/>
                <w:szCs w:val="20"/>
              </w:rPr>
              <w:t xml:space="preserve">Jahr eine Informationsveranstaltung für Pat. und </w:t>
            </w:r>
          </w:p>
          <w:p w14:paraId="0AC0FAAA" w14:textId="21DD7C1F" w:rsidR="0005147F" w:rsidRPr="00C94BD0" w:rsidRDefault="0005147F" w:rsidP="0005147F">
            <w:pPr>
              <w:pStyle w:val="Listenabsatz"/>
              <w:numPr>
                <w:ilvl w:val="0"/>
                <w:numId w:val="19"/>
              </w:numPr>
              <w:spacing w:before="4" w:line="268" w:lineRule="exact"/>
              <w:ind w:left="460" w:hanging="284"/>
              <w:rPr>
                <w:rFonts w:cs="Calibri"/>
                <w:color w:val="000000"/>
                <w:sz w:val="20"/>
                <w:szCs w:val="20"/>
              </w:rPr>
            </w:pPr>
            <w:r w:rsidRPr="00C94BD0">
              <w:rPr>
                <w:rFonts w:cs="Calibri"/>
                <w:color w:val="000000"/>
                <w:sz w:val="20"/>
                <w:szCs w:val="20"/>
              </w:rPr>
              <w:t>mind. 1x/</w:t>
            </w:r>
            <w:r w:rsidR="00EF1EDE">
              <w:rPr>
                <w:rFonts w:cs="Calibri"/>
                <w:color w:val="000000"/>
                <w:sz w:val="20"/>
                <w:szCs w:val="20"/>
              </w:rPr>
              <w:t xml:space="preserve"> </w:t>
            </w:r>
            <w:r w:rsidRPr="00C94BD0">
              <w:rPr>
                <w:rFonts w:cs="Calibri"/>
                <w:color w:val="000000"/>
                <w:sz w:val="20"/>
                <w:szCs w:val="20"/>
              </w:rPr>
              <w:t>3 Jahre eine Informations-/</w:t>
            </w:r>
            <w:r w:rsidR="00B067D1">
              <w:rPr>
                <w:rFonts w:cs="Calibri"/>
                <w:color w:val="000000"/>
                <w:sz w:val="20"/>
                <w:szCs w:val="20"/>
              </w:rPr>
              <w:t xml:space="preserve"> </w:t>
            </w:r>
            <w:r w:rsidRPr="00C94BD0">
              <w:rPr>
                <w:rFonts w:cs="Calibri"/>
                <w:color w:val="000000"/>
                <w:sz w:val="20"/>
                <w:szCs w:val="20"/>
              </w:rPr>
              <w:t>Fortbildungsveranstaltung für Dritte an.</w:t>
            </w:r>
          </w:p>
          <w:p w14:paraId="4469D0AB" w14:textId="41F06988" w:rsidR="0005147F" w:rsidRPr="00C94BD0" w:rsidRDefault="0005147F" w:rsidP="0005147F">
            <w:pPr>
              <w:pStyle w:val="Listenabsatz"/>
              <w:numPr>
                <w:ilvl w:val="0"/>
                <w:numId w:val="8"/>
              </w:numPr>
              <w:spacing w:before="4" w:line="268" w:lineRule="exact"/>
              <w:ind w:left="174" w:hanging="174"/>
              <w:rPr>
                <w:rFonts w:cs="Calibri"/>
                <w:strike/>
                <w:color w:val="000000"/>
                <w:sz w:val="20"/>
                <w:szCs w:val="20"/>
              </w:rPr>
            </w:pPr>
            <w:r w:rsidRPr="00C94BD0">
              <w:rPr>
                <w:rFonts w:cs="Calibri"/>
                <w:color w:val="000000"/>
                <w:sz w:val="20"/>
                <w:szCs w:val="20"/>
              </w:rPr>
              <w:t>Diese müssen von der (Landes-)Ärztekammer anerkannt sein.</w:t>
            </w:r>
          </w:p>
          <w:p w14:paraId="5541D07C" w14:textId="770D226A" w:rsidR="0005147F" w:rsidRPr="00C94BD0" w:rsidRDefault="0005147F" w:rsidP="0005147F">
            <w:pPr>
              <w:pStyle w:val="Listenabsatz"/>
              <w:numPr>
                <w:ilvl w:val="0"/>
                <w:numId w:val="8"/>
              </w:numPr>
              <w:ind w:left="174" w:hanging="174"/>
              <w:rPr>
                <w:sz w:val="20"/>
                <w:szCs w:val="20"/>
              </w:rPr>
            </w:pPr>
            <w:r w:rsidRPr="00C94BD0">
              <w:rPr>
                <w:rFonts w:cs="Calibri"/>
                <w:color w:val="000000"/>
                <w:sz w:val="20"/>
                <w:szCs w:val="20"/>
              </w:rPr>
              <w:t xml:space="preserve">Routinemäßige Abteilungs- oder Krankenhausbesprechungen (z.B. Tumorkonferenzen, Morbiditäts- und Mortalitätskonferenzen, Falldemonstrationen) können nicht als Fortbildungsveranstaltung gewertet werden. </w:t>
            </w:r>
          </w:p>
          <w:p w14:paraId="4229D616" w14:textId="26C616EB" w:rsidR="0005147F" w:rsidRPr="00C94BD0" w:rsidRDefault="0005147F" w:rsidP="0005147F">
            <w:pPr>
              <w:pStyle w:val="Listenabsatz"/>
              <w:numPr>
                <w:ilvl w:val="0"/>
                <w:numId w:val="8"/>
              </w:numPr>
              <w:ind w:left="174" w:hanging="174"/>
              <w:rPr>
                <w:sz w:val="20"/>
                <w:szCs w:val="20"/>
              </w:rPr>
            </w:pPr>
            <w:r w:rsidRPr="00C94BD0">
              <w:rPr>
                <w:rFonts w:cs="Calibri"/>
                <w:color w:val="000000"/>
                <w:sz w:val="20"/>
                <w:szCs w:val="20"/>
              </w:rPr>
              <w:t>Die Themen u</w:t>
            </w:r>
            <w:r w:rsidR="00EF1EDE">
              <w:rPr>
                <w:rFonts w:cs="Calibri"/>
                <w:color w:val="000000"/>
                <w:sz w:val="20"/>
                <w:szCs w:val="20"/>
              </w:rPr>
              <w:t>nd</w:t>
            </w:r>
            <w:r w:rsidRPr="00C94BD0">
              <w:rPr>
                <w:rFonts w:cs="Calibri"/>
                <w:color w:val="000000"/>
                <w:sz w:val="20"/>
                <w:szCs w:val="20"/>
              </w:rPr>
              <w:t xml:space="preserve"> Teilnehmenden sind beim Audit nachzuweisen (u.a. Flyer).</w:t>
            </w:r>
          </w:p>
        </w:tc>
        <w:tc>
          <w:tcPr>
            <w:tcW w:w="4817" w:type="dxa"/>
          </w:tcPr>
          <w:p w14:paraId="5A06DA2A" w14:textId="050C7767" w:rsidR="0005147F" w:rsidRPr="00C94BD0" w:rsidRDefault="0005147F" w:rsidP="0005147F">
            <w:pPr>
              <w:rPr>
                <w:sz w:val="20"/>
                <w:szCs w:val="20"/>
                <w:highlight w:val="red"/>
              </w:rPr>
            </w:pPr>
          </w:p>
        </w:tc>
      </w:tr>
      <w:tr w:rsidR="0005147F" w:rsidRPr="00C94BD0" w14:paraId="22F2E9C7" w14:textId="77777777" w:rsidTr="00B540B2">
        <w:tc>
          <w:tcPr>
            <w:tcW w:w="567" w:type="dxa"/>
          </w:tcPr>
          <w:p w14:paraId="23D08433" w14:textId="4F50C95F" w:rsidR="0005147F" w:rsidRPr="00D55816" w:rsidRDefault="0005147F" w:rsidP="0005147F">
            <w:pPr>
              <w:pStyle w:val="Listenabsatz"/>
              <w:ind w:left="0"/>
              <w:rPr>
                <w:sz w:val="14"/>
                <w:szCs w:val="14"/>
              </w:rPr>
            </w:pPr>
            <w:r>
              <w:rPr>
                <w:sz w:val="14"/>
                <w:szCs w:val="14"/>
              </w:rPr>
              <w:t>A13</w:t>
            </w:r>
          </w:p>
        </w:tc>
        <w:tc>
          <w:tcPr>
            <w:tcW w:w="565" w:type="dxa"/>
          </w:tcPr>
          <w:p w14:paraId="37CBA2D0" w14:textId="16085327" w:rsidR="0005147F" w:rsidRPr="00D55816" w:rsidRDefault="0005147F" w:rsidP="0005147F">
            <w:pPr>
              <w:rPr>
                <w:rFonts w:cs="Calibri"/>
                <w:color w:val="000000"/>
                <w:sz w:val="14"/>
                <w:szCs w:val="14"/>
              </w:rPr>
            </w:pPr>
          </w:p>
        </w:tc>
        <w:tc>
          <w:tcPr>
            <w:tcW w:w="4964" w:type="dxa"/>
          </w:tcPr>
          <w:p w14:paraId="2E2903AB" w14:textId="34E53E2C" w:rsidR="0005147F" w:rsidRPr="00C94BD0" w:rsidRDefault="0005147F" w:rsidP="0005147F">
            <w:pPr>
              <w:rPr>
                <w:rFonts w:cs="Calibri"/>
                <w:color w:val="000000"/>
                <w:sz w:val="20"/>
                <w:szCs w:val="20"/>
              </w:rPr>
            </w:pPr>
            <w:r w:rsidRPr="00C94BD0">
              <w:rPr>
                <w:rFonts w:cs="Calibri"/>
                <w:b/>
                <w:bCs/>
                <w:color w:val="000000"/>
                <w:sz w:val="20"/>
                <w:szCs w:val="20"/>
              </w:rPr>
              <w:t>Hospitationen</w:t>
            </w:r>
          </w:p>
          <w:p w14:paraId="20C18283" w14:textId="28BD6448" w:rsidR="0005147F" w:rsidRPr="00C94BD0" w:rsidRDefault="0005147F" w:rsidP="0005147F">
            <w:pPr>
              <w:pStyle w:val="Listenabsatz"/>
              <w:numPr>
                <w:ilvl w:val="0"/>
                <w:numId w:val="12"/>
              </w:numPr>
              <w:ind w:left="320" w:hanging="284"/>
              <w:rPr>
                <w:sz w:val="20"/>
                <w:szCs w:val="20"/>
              </w:rPr>
            </w:pPr>
            <w:r w:rsidRPr="00C94BD0">
              <w:rPr>
                <w:rFonts w:cs="Calibri"/>
                <w:color w:val="000000"/>
                <w:sz w:val="20"/>
                <w:szCs w:val="20"/>
              </w:rPr>
              <w:t xml:space="preserve">Zertifizierte Spitzenzentren müssen in dem zu zertifizierenden Bereich Hospitationen anbieten. </w:t>
            </w:r>
          </w:p>
          <w:p w14:paraId="0FF4D192" w14:textId="77777777" w:rsidR="0005147F" w:rsidRPr="00C94BD0" w:rsidRDefault="0005147F" w:rsidP="0005147F">
            <w:pPr>
              <w:pStyle w:val="Listenabsatz"/>
              <w:numPr>
                <w:ilvl w:val="0"/>
                <w:numId w:val="12"/>
              </w:numPr>
              <w:ind w:left="320" w:hanging="284"/>
              <w:rPr>
                <w:rFonts w:cs="Calibri"/>
                <w:color w:val="000000"/>
                <w:sz w:val="20"/>
                <w:szCs w:val="20"/>
              </w:rPr>
            </w:pPr>
            <w:r w:rsidRPr="00C94BD0">
              <w:rPr>
                <w:rFonts w:cs="Calibri"/>
                <w:color w:val="000000"/>
                <w:sz w:val="20"/>
                <w:szCs w:val="20"/>
              </w:rPr>
              <w:t xml:space="preserve">Zertifizierte Zentren sollten in dem zu zertifizierenden Bereich Hospitationen anbieten. </w:t>
            </w:r>
          </w:p>
          <w:p w14:paraId="041F635B" w14:textId="35EDA128" w:rsidR="0005147F" w:rsidRPr="00C94BD0" w:rsidRDefault="0005147F" w:rsidP="0005147F">
            <w:pPr>
              <w:pStyle w:val="Listenabsatz"/>
              <w:numPr>
                <w:ilvl w:val="0"/>
                <w:numId w:val="12"/>
              </w:numPr>
              <w:ind w:left="320" w:hanging="284"/>
              <w:rPr>
                <w:rFonts w:cs="Calibri"/>
                <w:color w:val="000000"/>
                <w:sz w:val="20"/>
                <w:szCs w:val="20"/>
              </w:rPr>
            </w:pPr>
            <w:r w:rsidRPr="00C94BD0">
              <w:rPr>
                <w:rFonts w:cs="Calibri"/>
                <w:color w:val="000000"/>
                <w:sz w:val="20"/>
                <w:szCs w:val="20"/>
              </w:rPr>
              <w:t xml:space="preserve">Der Nachweis erfolgt über die </w:t>
            </w:r>
            <w:proofErr w:type="gramStart"/>
            <w:r w:rsidRPr="00C94BD0">
              <w:rPr>
                <w:rFonts w:cs="Calibri"/>
                <w:color w:val="000000"/>
                <w:sz w:val="20"/>
                <w:szCs w:val="20"/>
              </w:rPr>
              <w:t>DGAV Webseite</w:t>
            </w:r>
            <w:proofErr w:type="gramEnd"/>
            <w:r w:rsidRPr="00C94BD0">
              <w:rPr>
                <w:rFonts w:cs="Calibri"/>
                <w:color w:val="000000"/>
                <w:sz w:val="20"/>
                <w:szCs w:val="20"/>
              </w:rPr>
              <w:t xml:space="preserve">. </w:t>
            </w:r>
          </w:p>
        </w:tc>
        <w:tc>
          <w:tcPr>
            <w:tcW w:w="4817" w:type="dxa"/>
          </w:tcPr>
          <w:p w14:paraId="4333528E" w14:textId="19E32150" w:rsidR="0005147F" w:rsidRPr="00C94BD0" w:rsidRDefault="0005147F" w:rsidP="0005147F">
            <w:pPr>
              <w:rPr>
                <w:sz w:val="20"/>
                <w:szCs w:val="20"/>
              </w:rPr>
            </w:pPr>
          </w:p>
        </w:tc>
      </w:tr>
      <w:tr w:rsidR="0005147F" w:rsidRPr="00C94BD0" w14:paraId="37CED666" w14:textId="77777777" w:rsidTr="00B540B2">
        <w:tc>
          <w:tcPr>
            <w:tcW w:w="567" w:type="dxa"/>
          </w:tcPr>
          <w:p w14:paraId="7219F190" w14:textId="5D669C4D" w:rsidR="0005147F" w:rsidRPr="00567FCF" w:rsidRDefault="0005147F" w:rsidP="0005147F">
            <w:pPr>
              <w:pStyle w:val="Listenabsatz"/>
              <w:ind w:left="360" w:hanging="360"/>
              <w:rPr>
                <w:sz w:val="14"/>
                <w:szCs w:val="14"/>
              </w:rPr>
            </w:pPr>
            <w:r>
              <w:rPr>
                <w:sz w:val="14"/>
                <w:szCs w:val="14"/>
              </w:rPr>
              <w:t>A14</w:t>
            </w:r>
          </w:p>
        </w:tc>
        <w:tc>
          <w:tcPr>
            <w:tcW w:w="565" w:type="dxa"/>
          </w:tcPr>
          <w:p w14:paraId="064304DF" w14:textId="42CB9E69" w:rsidR="0005147F" w:rsidRPr="00D55816" w:rsidRDefault="0005147F" w:rsidP="0005147F">
            <w:pPr>
              <w:rPr>
                <w:rFonts w:cs="Calibri"/>
                <w:color w:val="000000"/>
                <w:sz w:val="14"/>
                <w:szCs w:val="14"/>
              </w:rPr>
            </w:pPr>
          </w:p>
        </w:tc>
        <w:tc>
          <w:tcPr>
            <w:tcW w:w="4964" w:type="dxa"/>
          </w:tcPr>
          <w:p w14:paraId="2577D0C1" w14:textId="50DA0018" w:rsidR="0005147F" w:rsidRPr="00C94BD0" w:rsidRDefault="0005147F" w:rsidP="0005147F">
            <w:pPr>
              <w:spacing w:before="40" w:line="219" w:lineRule="exact"/>
              <w:rPr>
                <w:rFonts w:cs="Calibri"/>
                <w:b/>
                <w:bCs/>
                <w:color w:val="000000"/>
                <w:sz w:val="20"/>
                <w:szCs w:val="20"/>
              </w:rPr>
            </w:pPr>
            <w:r w:rsidRPr="00C94BD0">
              <w:rPr>
                <w:rFonts w:cs="Calibri"/>
                <w:b/>
                <w:bCs/>
                <w:color w:val="000000"/>
                <w:sz w:val="20"/>
                <w:szCs w:val="20"/>
              </w:rPr>
              <w:t>Weiterbildung u</w:t>
            </w:r>
            <w:r w:rsidR="00B067D1">
              <w:rPr>
                <w:rFonts w:cs="Calibri"/>
                <w:b/>
                <w:bCs/>
                <w:color w:val="000000"/>
                <w:sz w:val="20"/>
                <w:szCs w:val="20"/>
              </w:rPr>
              <w:t>nd</w:t>
            </w:r>
            <w:r w:rsidRPr="00C94BD0">
              <w:rPr>
                <w:rFonts w:cs="Calibri"/>
                <w:b/>
                <w:bCs/>
                <w:color w:val="000000"/>
                <w:sz w:val="20"/>
                <w:szCs w:val="20"/>
              </w:rPr>
              <w:t xml:space="preserve"> Einarbeitung</w:t>
            </w:r>
          </w:p>
        </w:tc>
        <w:tc>
          <w:tcPr>
            <w:tcW w:w="4817" w:type="dxa"/>
          </w:tcPr>
          <w:p w14:paraId="0090385C" w14:textId="6277CBA0" w:rsidR="0005147F" w:rsidRPr="00C94BD0" w:rsidRDefault="0005147F" w:rsidP="0005147F">
            <w:pPr>
              <w:rPr>
                <w:rFonts w:cs="Calibri"/>
                <w:sz w:val="20"/>
                <w:szCs w:val="20"/>
                <w:highlight w:val="red"/>
              </w:rPr>
            </w:pPr>
          </w:p>
        </w:tc>
      </w:tr>
      <w:tr w:rsidR="0005147F" w:rsidRPr="00C94BD0" w14:paraId="52F1FE4E" w14:textId="77777777" w:rsidTr="00B540B2">
        <w:tc>
          <w:tcPr>
            <w:tcW w:w="567" w:type="dxa"/>
          </w:tcPr>
          <w:p w14:paraId="4C9AEFC6" w14:textId="0E173D7C" w:rsidR="0005147F" w:rsidRPr="00D55816" w:rsidRDefault="0005147F" w:rsidP="0005147F">
            <w:pPr>
              <w:ind w:hanging="113"/>
              <w:rPr>
                <w:sz w:val="14"/>
                <w:szCs w:val="14"/>
              </w:rPr>
            </w:pPr>
            <w:r w:rsidRPr="00D55816">
              <w:rPr>
                <w:sz w:val="14"/>
                <w:szCs w:val="14"/>
              </w:rPr>
              <w:t>A 1</w:t>
            </w:r>
            <w:r>
              <w:rPr>
                <w:sz w:val="14"/>
                <w:szCs w:val="14"/>
              </w:rPr>
              <w:t>4</w:t>
            </w:r>
            <w:r w:rsidRPr="00D55816">
              <w:rPr>
                <w:sz w:val="14"/>
                <w:szCs w:val="14"/>
              </w:rPr>
              <w:t>.1</w:t>
            </w:r>
          </w:p>
        </w:tc>
        <w:tc>
          <w:tcPr>
            <w:tcW w:w="565" w:type="dxa"/>
          </w:tcPr>
          <w:p w14:paraId="31CA2F65" w14:textId="420FD0B3" w:rsidR="0005147F" w:rsidRPr="00D55816" w:rsidRDefault="0005147F" w:rsidP="0005147F">
            <w:pPr>
              <w:rPr>
                <w:rFonts w:cs="Calibri"/>
                <w:color w:val="000000"/>
                <w:sz w:val="14"/>
                <w:szCs w:val="14"/>
              </w:rPr>
            </w:pPr>
          </w:p>
        </w:tc>
        <w:tc>
          <w:tcPr>
            <w:tcW w:w="4964" w:type="dxa"/>
          </w:tcPr>
          <w:p w14:paraId="1CE8C686" w14:textId="77777777" w:rsidR="0005147F" w:rsidRPr="00C94BD0" w:rsidRDefault="0005147F" w:rsidP="0005147F">
            <w:pPr>
              <w:spacing w:before="40" w:line="219" w:lineRule="exact"/>
              <w:rPr>
                <w:rFonts w:cs="Calibri"/>
                <w:color w:val="010302"/>
                <w:sz w:val="20"/>
                <w:szCs w:val="20"/>
              </w:rPr>
            </w:pPr>
            <w:r w:rsidRPr="00C94BD0">
              <w:rPr>
                <w:rFonts w:cs="Calibri"/>
                <w:b/>
                <w:bCs/>
                <w:color w:val="000000"/>
                <w:sz w:val="20"/>
                <w:szCs w:val="20"/>
              </w:rPr>
              <w:t>Weiterbildungsbefugnisse</w:t>
            </w:r>
            <w:r w:rsidRPr="00C94BD0">
              <w:rPr>
                <w:rFonts w:cs="Calibri"/>
                <w:color w:val="000000"/>
                <w:sz w:val="20"/>
                <w:szCs w:val="20"/>
              </w:rPr>
              <w:t xml:space="preserve">  </w:t>
            </w:r>
          </w:p>
          <w:p w14:paraId="25EE6726" w14:textId="0EF99D65" w:rsidR="0005147F" w:rsidRPr="00C94BD0" w:rsidRDefault="0005147F" w:rsidP="0005147F">
            <w:pPr>
              <w:spacing w:line="268" w:lineRule="exact"/>
              <w:rPr>
                <w:rFonts w:cs="Calibri"/>
                <w:color w:val="000000"/>
                <w:sz w:val="20"/>
                <w:szCs w:val="20"/>
              </w:rPr>
            </w:pPr>
            <w:r w:rsidRPr="00C94BD0">
              <w:rPr>
                <w:rFonts w:cs="Calibri"/>
                <w:color w:val="000000"/>
                <w:sz w:val="20"/>
                <w:szCs w:val="20"/>
              </w:rPr>
              <w:t xml:space="preserve">Im Zentrum besteht eine Befugnis zur Weiterbildung für Allgemein- bzw. Viszeralchirurgie im Umfang von mindestens 12 Monaten ggf. in Kooperation.  </w:t>
            </w:r>
          </w:p>
        </w:tc>
        <w:tc>
          <w:tcPr>
            <w:tcW w:w="4817" w:type="dxa"/>
          </w:tcPr>
          <w:p w14:paraId="45F7EAA8" w14:textId="64561A0A" w:rsidR="00D02D0E" w:rsidRPr="00C94BD0" w:rsidRDefault="00D02D0E" w:rsidP="0005147F">
            <w:pPr>
              <w:rPr>
                <w:rFonts w:cs="Calibri"/>
                <w:sz w:val="20"/>
                <w:szCs w:val="20"/>
              </w:rPr>
            </w:pPr>
          </w:p>
        </w:tc>
      </w:tr>
      <w:tr w:rsidR="003E51DE" w:rsidRPr="00C94BD0" w14:paraId="47CE2401" w14:textId="77777777" w:rsidTr="00B540B2">
        <w:tc>
          <w:tcPr>
            <w:tcW w:w="567" w:type="dxa"/>
          </w:tcPr>
          <w:p w14:paraId="3A74E79A" w14:textId="77777777" w:rsidR="003E51DE" w:rsidRPr="00D55816" w:rsidRDefault="003E51DE" w:rsidP="0059265B">
            <w:pPr>
              <w:ind w:hanging="113"/>
              <w:rPr>
                <w:sz w:val="14"/>
                <w:szCs w:val="14"/>
              </w:rPr>
            </w:pPr>
          </w:p>
        </w:tc>
        <w:tc>
          <w:tcPr>
            <w:tcW w:w="565" w:type="dxa"/>
          </w:tcPr>
          <w:p w14:paraId="31E5E05A" w14:textId="73C63E36" w:rsidR="003E51DE" w:rsidRPr="00882DC1" w:rsidRDefault="003E51DE" w:rsidP="0059265B">
            <w:pPr>
              <w:rPr>
                <w:b/>
                <w:bCs/>
                <w:sz w:val="14"/>
                <w:szCs w:val="14"/>
              </w:rPr>
            </w:pPr>
            <w:r w:rsidRPr="00882DC1">
              <w:rPr>
                <w:b/>
                <w:bCs/>
                <w:sz w:val="14"/>
                <w:szCs w:val="14"/>
                <w:highlight w:val="lightGray"/>
              </w:rPr>
              <w:t>A 14.1B</w:t>
            </w:r>
          </w:p>
        </w:tc>
        <w:tc>
          <w:tcPr>
            <w:tcW w:w="4964" w:type="dxa"/>
          </w:tcPr>
          <w:p w14:paraId="46F17F96" w14:textId="43F96FF4" w:rsidR="003E51DE" w:rsidRPr="00882DC1" w:rsidRDefault="003E51DE" w:rsidP="003E51DE">
            <w:pPr>
              <w:spacing w:before="40" w:line="219" w:lineRule="exact"/>
              <w:rPr>
                <w:rFonts w:cs="Calibri"/>
                <w:b/>
                <w:bCs/>
                <w:color w:val="010302"/>
                <w:sz w:val="20"/>
                <w:szCs w:val="20"/>
                <w:highlight w:val="lightGray"/>
              </w:rPr>
            </w:pPr>
            <w:r w:rsidRPr="00882DC1">
              <w:rPr>
                <w:rFonts w:cs="Calibri"/>
                <w:b/>
                <w:bCs/>
                <w:color w:val="000000"/>
                <w:sz w:val="20"/>
                <w:szCs w:val="20"/>
                <w:highlight w:val="lightGray"/>
              </w:rPr>
              <w:t xml:space="preserve">Weiterbildungsbefugnisse  </w:t>
            </w:r>
          </w:p>
          <w:p w14:paraId="13AA936A" w14:textId="77777777" w:rsidR="003E51DE" w:rsidRPr="00882DC1" w:rsidRDefault="003E51DE" w:rsidP="0059265B">
            <w:pPr>
              <w:spacing w:before="4" w:line="268" w:lineRule="exact"/>
              <w:rPr>
                <w:rFonts w:cs="Calibri"/>
                <w:b/>
                <w:bCs/>
                <w:color w:val="000000"/>
                <w:sz w:val="20"/>
                <w:szCs w:val="20"/>
              </w:rPr>
            </w:pPr>
            <w:r w:rsidRPr="00882DC1">
              <w:rPr>
                <w:rFonts w:cs="Calibri"/>
                <w:b/>
                <w:bCs/>
                <w:color w:val="000000"/>
                <w:sz w:val="20"/>
                <w:szCs w:val="20"/>
                <w:highlight w:val="lightGray"/>
              </w:rPr>
              <w:t>Abweichend von A14.1 gilt:</w:t>
            </w:r>
            <w:r w:rsidRPr="00882DC1">
              <w:rPr>
                <w:rFonts w:cs="Calibri"/>
                <w:b/>
                <w:bCs/>
                <w:color w:val="000000"/>
                <w:sz w:val="20"/>
                <w:szCs w:val="20"/>
              </w:rPr>
              <w:t xml:space="preserve"> </w:t>
            </w:r>
          </w:p>
          <w:p w14:paraId="5ADCBBA1" w14:textId="4012D69D" w:rsidR="003E51DE" w:rsidRPr="00C94BD0" w:rsidRDefault="003E51DE" w:rsidP="0059265B">
            <w:pPr>
              <w:spacing w:before="4" w:line="268" w:lineRule="exact"/>
              <w:rPr>
                <w:rFonts w:cs="Calibri"/>
                <w:b/>
                <w:bCs/>
                <w:color w:val="000000"/>
                <w:sz w:val="20"/>
                <w:szCs w:val="20"/>
              </w:rPr>
            </w:pPr>
            <w:r w:rsidRPr="00C94BD0">
              <w:rPr>
                <w:rFonts w:cs="Calibri"/>
                <w:color w:val="000000"/>
                <w:sz w:val="20"/>
                <w:szCs w:val="20"/>
              </w:rPr>
              <w:lastRenderedPageBreak/>
              <w:t xml:space="preserve">Im Zentrum </w:t>
            </w:r>
            <w:r w:rsidRPr="00055ADF">
              <w:rPr>
                <w:rFonts w:cs="Calibri"/>
                <w:b/>
                <w:bCs/>
                <w:color w:val="000000"/>
                <w:sz w:val="20"/>
                <w:szCs w:val="20"/>
              </w:rPr>
              <w:t>sollte</w:t>
            </w:r>
            <w:r>
              <w:rPr>
                <w:rFonts w:cs="Calibri"/>
                <w:color w:val="000000"/>
                <w:sz w:val="20"/>
                <w:szCs w:val="20"/>
              </w:rPr>
              <w:t xml:space="preserve"> </w:t>
            </w:r>
            <w:r w:rsidRPr="00C94BD0">
              <w:rPr>
                <w:rFonts w:cs="Calibri"/>
                <w:color w:val="000000"/>
                <w:sz w:val="20"/>
                <w:szCs w:val="20"/>
              </w:rPr>
              <w:t>eine Befugnis zur Weiterbildung für Allgemein- bzw. Viszeralchirurgie im Umfang von mindestens 12 Monaten ggf. in Kooperation</w:t>
            </w:r>
            <w:r>
              <w:rPr>
                <w:rFonts w:cs="Calibri"/>
                <w:color w:val="000000"/>
                <w:sz w:val="20"/>
                <w:szCs w:val="20"/>
              </w:rPr>
              <w:t xml:space="preserve"> </w:t>
            </w:r>
            <w:r w:rsidRPr="003E51DE">
              <w:rPr>
                <w:rFonts w:cs="Calibri"/>
                <w:color w:val="000000"/>
                <w:sz w:val="20"/>
                <w:szCs w:val="20"/>
              </w:rPr>
              <w:t>vorliegen</w:t>
            </w:r>
            <w:r w:rsidRPr="00C94BD0">
              <w:rPr>
                <w:rFonts w:cs="Calibri"/>
                <w:color w:val="000000"/>
                <w:sz w:val="20"/>
                <w:szCs w:val="20"/>
              </w:rPr>
              <w:t xml:space="preserve">.  </w:t>
            </w:r>
          </w:p>
        </w:tc>
        <w:tc>
          <w:tcPr>
            <w:tcW w:w="4817" w:type="dxa"/>
          </w:tcPr>
          <w:p w14:paraId="6116EEA5" w14:textId="4B85444F" w:rsidR="003E51DE" w:rsidRPr="00B067D1" w:rsidRDefault="003E51DE" w:rsidP="00B067D1">
            <w:pPr>
              <w:rPr>
                <w:rFonts w:cs="Calibri"/>
                <w:color w:val="000000"/>
                <w:sz w:val="20"/>
                <w:szCs w:val="20"/>
              </w:rPr>
            </w:pPr>
          </w:p>
        </w:tc>
      </w:tr>
      <w:tr w:rsidR="0059265B" w:rsidRPr="00C94BD0" w14:paraId="609B0123" w14:textId="77777777" w:rsidTr="00B540B2">
        <w:tc>
          <w:tcPr>
            <w:tcW w:w="567" w:type="dxa"/>
          </w:tcPr>
          <w:p w14:paraId="2C3115CC" w14:textId="62C69B51" w:rsidR="0059265B" w:rsidRPr="00D55816" w:rsidRDefault="0059265B" w:rsidP="0059265B">
            <w:pPr>
              <w:ind w:hanging="113"/>
              <w:rPr>
                <w:sz w:val="14"/>
                <w:szCs w:val="14"/>
              </w:rPr>
            </w:pPr>
            <w:r w:rsidRPr="00D55816">
              <w:rPr>
                <w:sz w:val="14"/>
                <w:szCs w:val="14"/>
              </w:rPr>
              <w:t>A1</w:t>
            </w:r>
            <w:r>
              <w:rPr>
                <w:sz w:val="14"/>
                <w:szCs w:val="14"/>
              </w:rPr>
              <w:t>4</w:t>
            </w:r>
            <w:r w:rsidRPr="00D55816">
              <w:rPr>
                <w:sz w:val="14"/>
                <w:szCs w:val="14"/>
              </w:rPr>
              <w:t>.2</w:t>
            </w:r>
          </w:p>
        </w:tc>
        <w:tc>
          <w:tcPr>
            <w:tcW w:w="565" w:type="dxa"/>
          </w:tcPr>
          <w:p w14:paraId="0A33D9ED" w14:textId="1A0CABB1" w:rsidR="0059265B" w:rsidRPr="00D55816" w:rsidRDefault="0059265B" w:rsidP="0059265B">
            <w:pPr>
              <w:rPr>
                <w:rFonts w:cs="Calibri"/>
                <w:color w:val="000000"/>
                <w:sz w:val="14"/>
                <w:szCs w:val="14"/>
              </w:rPr>
            </w:pPr>
          </w:p>
        </w:tc>
        <w:tc>
          <w:tcPr>
            <w:tcW w:w="4964" w:type="dxa"/>
          </w:tcPr>
          <w:p w14:paraId="18D708BB" w14:textId="77777777" w:rsidR="0059265B" w:rsidRPr="00C94BD0" w:rsidRDefault="0059265B" w:rsidP="0059265B">
            <w:pPr>
              <w:spacing w:before="4" w:line="268" w:lineRule="exact"/>
              <w:rPr>
                <w:rFonts w:cs="Calibri"/>
                <w:color w:val="000000"/>
                <w:sz w:val="20"/>
                <w:szCs w:val="20"/>
              </w:rPr>
            </w:pPr>
            <w:r w:rsidRPr="00C94BD0">
              <w:rPr>
                <w:rFonts w:cs="Calibri"/>
                <w:b/>
                <w:bCs/>
                <w:color w:val="000000"/>
                <w:sz w:val="20"/>
                <w:szCs w:val="20"/>
              </w:rPr>
              <w:t>Rotation von chirurgisch Weiterzubildenden</w:t>
            </w:r>
            <w:r w:rsidRPr="00C94BD0">
              <w:rPr>
                <w:rFonts w:cs="Calibri"/>
                <w:color w:val="000000"/>
                <w:sz w:val="20"/>
                <w:szCs w:val="20"/>
              </w:rPr>
              <w:t xml:space="preserve"> </w:t>
            </w:r>
          </w:p>
          <w:p w14:paraId="03F24E54" w14:textId="3ED29D4F" w:rsidR="0059265B" w:rsidRPr="00C94BD0" w:rsidRDefault="0059265B" w:rsidP="0059265B">
            <w:pPr>
              <w:rPr>
                <w:rFonts w:cs="Calibri"/>
                <w:b/>
                <w:bCs/>
                <w:color w:val="000000"/>
                <w:sz w:val="20"/>
                <w:szCs w:val="20"/>
              </w:rPr>
            </w:pPr>
            <w:r w:rsidRPr="00C94BD0">
              <w:rPr>
                <w:rFonts w:cs="Calibri"/>
                <w:color w:val="000000"/>
                <w:sz w:val="20"/>
                <w:szCs w:val="20"/>
              </w:rPr>
              <w:t>Wenn das Zentrum nicht über eine vollumfängliche Weiterbildungsbefugnis verfügt, soll eine regelmäßige Rotation von chirurgisch Weiterzubildenden erfolgen.</w:t>
            </w:r>
          </w:p>
        </w:tc>
        <w:tc>
          <w:tcPr>
            <w:tcW w:w="4817" w:type="dxa"/>
          </w:tcPr>
          <w:p w14:paraId="01B38FA9" w14:textId="26B86780" w:rsidR="0059265B" w:rsidRPr="00C94BD0" w:rsidRDefault="0059265B" w:rsidP="0059265B">
            <w:pPr>
              <w:rPr>
                <w:rFonts w:cs="Calibri"/>
                <w:sz w:val="20"/>
                <w:szCs w:val="20"/>
              </w:rPr>
            </w:pPr>
          </w:p>
        </w:tc>
      </w:tr>
      <w:tr w:rsidR="003E51DE" w:rsidRPr="00C94BD0" w14:paraId="5AA3FFBA" w14:textId="77777777" w:rsidTr="00B540B2">
        <w:tc>
          <w:tcPr>
            <w:tcW w:w="567" w:type="dxa"/>
          </w:tcPr>
          <w:p w14:paraId="725C4BBA" w14:textId="77777777" w:rsidR="003E51DE" w:rsidRPr="00D55816" w:rsidRDefault="003E51DE" w:rsidP="0059265B">
            <w:pPr>
              <w:ind w:hanging="113"/>
              <w:rPr>
                <w:sz w:val="14"/>
                <w:szCs w:val="14"/>
              </w:rPr>
            </w:pPr>
          </w:p>
        </w:tc>
        <w:tc>
          <w:tcPr>
            <w:tcW w:w="565" w:type="dxa"/>
          </w:tcPr>
          <w:p w14:paraId="59D224C4" w14:textId="732366A3" w:rsidR="003E51DE" w:rsidRPr="00882DC1" w:rsidRDefault="003E51DE" w:rsidP="0059265B">
            <w:pPr>
              <w:rPr>
                <w:b/>
                <w:bCs/>
                <w:sz w:val="14"/>
                <w:szCs w:val="14"/>
                <w:highlight w:val="lightGray"/>
              </w:rPr>
            </w:pPr>
            <w:r w:rsidRPr="00882DC1">
              <w:rPr>
                <w:b/>
                <w:bCs/>
                <w:sz w:val="14"/>
                <w:szCs w:val="14"/>
                <w:highlight w:val="lightGray"/>
              </w:rPr>
              <w:t>A 14.2B</w:t>
            </w:r>
          </w:p>
        </w:tc>
        <w:tc>
          <w:tcPr>
            <w:tcW w:w="4964" w:type="dxa"/>
          </w:tcPr>
          <w:p w14:paraId="4CCA46CB" w14:textId="77777777" w:rsidR="003E51DE" w:rsidRPr="00882DC1" w:rsidRDefault="003E51DE" w:rsidP="003E51DE">
            <w:pPr>
              <w:spacing w:before="4" w:line="268" w:lineRule="exact"/>
              <w:rPr>
                <w:rFonts w:cs="Calibri"/>
                <w:b/>
                <w:bCs/>
                <w:color w:val="000000"/>
                <w:sz w:val="20"/>
                <w:szCs w:val="20"/>
                <w:highlight w:val="lightGray"/>
              </w:rPr>
            </w:pPr>
            <w:r w:rsidRPr="00882DC1">
              <w:rPr>
                <w:rFonts w:cs="Calibri"/>
                <w:b/>
                <w:bCs/>
                <w:color w:val="000000"/>
                <w:sz w:val="20"/>
                <w:szCs w:val="20"/>
                <w:highlight w:val="lightGray"/>
              </w:rPr>
              <w:t xml:space="preserve">Rotation von chirurgisch Weiterzubildenden </w:t>
            </w:r>
          </w:p>
          <w:p w14:paraId="7D761868" w14:textId="403F372C" w:rsidR="003E51DE" w:rsidRPr="00882DC1" w:rsidRDefault="003E51DE" w:rsidP="003E51DE">
            <w:pPr>
              <w:spacing w:before="4" w:line="268" w:lineRule="exact"/>
              <w:rPr>
                <w:rFonts w:cs="Calibri"/>
                <w:b/>
                <w:bCs/>
                <w:color w:val="000000"/>
                <w:sz w:val="20"/>
                <w:szCs w:val="20"/>
              </w:rPr>
            </w:pPr>
            <w:r w:rsidRPr="00882DC1">
              <w:rPr>
                <w:rFonts w:cs="Calibri"/>
                <w:b/>
                <w:bCs/>
                <w:color w:val="000000"/>
                <w:sz w:val="20"/>
                <w:szCs w:val="20"/>
                <w:highlight w:val="lightGray"/>
              </w:rPr>
              <w:t>Abweichend von A14.2 gilt:</w:t>
            </w:r>
            <w:r w:rsidRPr="00882DC1">
              <w:rPr>
                <w:rFonts w:cs="Calibri"/>
                <w:b/>
                <w:bCs/>
                <w:color w:val="000000"/>
                <w:sz w:val="20"/>
                <w:szCs w:val="20"/>
              </w:rPr>
              <w:t xml:space="preserve"> </w:t>
            </w:r>
          </w:p>
          <w:p w14:paraId="6DD95954" w14:textId="2E9831B9" w:rsidR="003E51DE" w:rsidRPr="00C94BD0" w:rsidRDefault="003E51DE" w:rsidP="0059265B">
            <w:pPr>
              <w:spacing w:before="4" w:line="268" w:lineRule="exact"/>
              <w:rPr>
                <w:rFonts w:cs="Calibri"/>
                <w:b/>
                <w:bCs/>
                <w:color w:val="000000"/>
                <w:sz w:val="20"/>
                <w:szCs w:val="20"/>
              </w:rPr>
            </w:pPr>
            <w:r w:rsidRPr="00C94BD0">
              <w:rPr>
                <w:rFonts w:cs="Calibri"/>
                <w:color w:val="000000"/>
                <w:sz w:val="20"/>
                <w:szCs w:val="20"/>
              </w:rPr>
              <w:t>Wenn das Zentrum nicht über eine vollumfängliche Weiterbildungsbefugnis verfüg</w:t>
            </w:r>
            <w:r w:rsidRPr="003E51DE">
              <w:rPr>
                <w:rFonts w:cs="Calibri"/>
                <w:color w:val="000000"/>
                <w:sz w:val="20"/>
                <w:szCs w:val="20"/>
              </w:rPr>
              <w:t xml:space="preserve">t, </w:t>
            </w:r>
            <w:r w:rsidRPr="00055ADF">
              <w:rPr>
                <w:rFonts w:cs="Calibri"/>
                <w:b/>
                <w:bCs/>
                <w:color w:val="000000"/>
                <w:sz w:val="20"/>
                <w:szCs w:val="20"/>
              </w:rPr>
              <w:t>sollte</w:t>
            </w:r>
            <w:r w:rsidRPr="003E51DE">
              <w:rPr>
                <w:rFonts w:cs="Calibri"/>
                <w:color w:val="000000"/>
                <w:sz w:val="20"/>
                <w:szCs w:val="20"/>
              </w:rPr>
              <w:t xml:space="preserve"> eine rege</w:t>
            </w:r>
            <w:r w:rsidRPr="00C94BD0">
              <w:rPr>
                <w:rFonts w:cs="Calibri"/>
                <w:color w:val="000000"/>
                <w:sz w:val="20"/>
                <w:szCs w:val="20"/>
              </w:rPr>
              <w:t xml:space="preserve">lmäßige Rotation von chirurgisch Weiterzubildenden erfolgen.  </w:t>
            </w:r>
          </w:p>
        </w:tc>
        <w:tc>
          <w:tcPr>
            <w:tcW w:w="4817" w:type="dxa"/>
          </w:tcPr>
          <w:p w14:paraId="4644DB75" w14:textId="3B016D62" w:rsidR="003E51DE" w:rsidRDefault="003E51DE" w:rsidP="0059265B">
            <w:pPr>
              <w:rPr>
                <w:rFonts w:cs="Calibri"/>
                <w:sz w:val="20"/>
                <w:szCs w:val="20"/>
                <w:highlight w:val="cyan"/>
              </w:rPr>
            </w:pPr>
          </w:p>
        </w:tc>
      </w:tr>
      <w:tr w:rsidR="0059265B" w:rsidRPr="00C94BD0" w14:paraId="5E99D2EE" w14:textId="77777777" w:rsidTr="00B540B2">
        <w:tc>
          <w:tcPr>
            <w:tcW w:w="567" w:type="dxa"/>
          </w:tcPr>
          <w:p w14:paraId="109008D8" w14:textId="7EE35E2B" w:rsidR="0059265B" w:rsidRPr="00D55816" w:rsidRDefault="0059265B" w:rsidP="0059265B">
            <w:pPr>
              <w:ind w:hanging="113"/>
              <w:rPr>
                <w:sz w:val="14"/>
                <w:szCs w:val="14"/>
              </w:rPr>
            </w:pPr>
            <w:r w:rsidRPr="00D55816">
              <w:rPr>
                <w:sz w:val="14"/>
                <w:szCs w:val="14"/>
              </w:rPr>
              <w:t>A1</w:t>
            </w:r>
            <w:r>
              <w:rPr>
                <w:sz w:val="14"/>
                <w:szCs w:val="14"/>
              </w:rPr>
              <w:t>4</w:t>
            </w:r>
            <w:r w:rsidRPr="00D55816">
              <w:rPr>
                <w:sz w:val="14"/>
                <w:szCs w:val="14"/>
              </w:rPr>
              <w:t>.3</w:t>
            </w:r>
          </w:p>
        </w:tc>
        <w:tc>
          <w:tcPr>
            <w:tcW w:w="565" w:type="dxa"/>
          </w:tcPr>
          <w:p w14:paraId="541A3C51" w14:textId="35989691" w:rsidR="0059265B" w:rsidRPr="00D55816" w:rsidRDefault="0059265B" w:rsidP="0059265B">
            <w:pPr>
              <w:rPr>
                <w:rFonts w:cs="Calibri"/>
                <w:color w:val="000000"/>
                <w:sz w:val="14"/>
                <w:szCs w:val="14"/>
              </w:rPr>
            </w:pPr>
          </w:p>
        </w:tc>
        <w:tc>
          <w:tcPr>
            <w:tcW w:w="4964" w:type="dxa"/>
          </w:tcPr>
          <w:p w14:paraId="124DE0BF" w14:textId="6B3B6CA1" w:rsidR="0059265B" w:rsidRPr="00C94BD0" w:rsidRDefault="0059265B" w:rsidP="0059265B">
            <w:pPr>
              <w:spacing w:before="4" w:line="268" w:lineRule="exact"/>
              <w:rPr>
                <w:rFonts w:cs="Calibri"/>
                <w:b/>
                <w:bCs/>
                <w:color w:val="000000"/>
                <w:sz w:val="20"/>
                <w:szCs w:val="20"/>
              </w:rPr>
            </w:pPr>
            <w:r w:rsidRPr="00C94BD0">
              <w:rPr>
                <w:rFonts w:cs="Calibri"/>
                <w:b/>
                <w:bCs/>
                <w:color w:val="000000"/>
                <w:sz w:val="20"/>
                <w:szCs w:val="20"/>
              </w:rPr>
              <w:t>Einarbeitung neue ärztliche Mitarbeitende</w:t>
            </w:r>
            <w:r>
              <w:rPr>
                <w:rFonts w:cs="Calibri"/>
                <w:b/>
                <w:bCs/>
                <w:color w:val="000000"/>
                <w:sz w:val="20"/>
                <w:szCs w:val="20"/>
              </w:rPr>
              <w:t xml:space="preserve"> </w:t>
            </w:r>
            <w:r w:rsidRPr="003E51DE">
              <w:rPr>
                <w:rFonts w:cs="Calibri"/>
                <w:b/>
                <w:bCs/>
                <w:color w:val="000000"/>
                <w:sz w:val="20"/>
                <w:szCs w:val="20"/>
              </w:rPr>
              <w:t>(MA)</w:t>
            </w:r>
            <w:r w:rsidRPr="00C94BD0">
              <w:rPr>
                <w:rFonts w:cs="Calibri"/>
                <w:b/>
                <w:bCs/>
                <w:color w:val="000000"/>
                <w:sz w:val="20"/>
                <w:szCs w:val="20"/>
              </w:rPr>
              <w:t xml:space="preserve"> und Weiterbildung Weiterbildungsassistenten (WBA)</w:t>
            </w:r>
          </w:p>
          <w:p w14:paraId="18065395" w14:textId="31BDBE30" w:rsidR="0059265B" w:rsidRPr="00C94BD0" w:rsidRDefault="0059265B" w:rsidP="0059265B">
            <w:pPr>
              <w:pStyle w:val="Listenabsatz"/>
              <w:numPr>
                <w:ilvl w:val="0"/>
                <w:numId w:val="10"/>
              </w:numPr>
              <w:spacing w:before="4" w:line="268" w:lineRule="exact"/>
              <w:ind w:left="316" w:hanging="283"/>
              <w:rPr>
                <w:rFonts w:cs="Calibri"/>
                <w:color w:val="000000"/>
                <w:sz w:val="20"/>
                <w:szCs w:val="20"/>
              </w:rPr>
            </w:pPr>
            <w:r w:rsidRPr="00C94BD0">
              <w:rPr>
                <w:rFonts w:cs="Calibri"/>
                <w:color w:val="000000"/>
                <w:sz w:val="20"/>
                <w:szCs w:val="20"/>
              </w:rPr>
              <w:t>Für die Einarbeitung neuer ärztl. MA und für die Weiterbildung der WBA liegt ein Einarbeitungs-/</w:t>
            </w:r>
            <w:r w:rsidR="00B067D1">
              <w:rPr>
                <w:rFonts w:cs="Calibri"/>
                <w:color w:val="000000"/>
                <w:sz w:val="20"/>
                <w:szCs w:val="20"/>
              </w:rPr>
              <w:t xml:space="preserve"> </w:t>
            </w:r>
            <w:r w:rsidRPr="00C94BD0">
              <w:rPr>
                <w:rFonts w:cs="Calibri"/>
                <w:color w:val="000000"/>
                <w:sz w:val="20"/>
                <w:szCs w:val="20"/>
              </w:rPr>
              <w:t xml:space="preserve">Weiterbildungskonzept vor. </w:t>
            </w:r>
          </w:p>
          <w:p w14:paraId="604505BF" w14:textId="20A56C28" w:rsidR="0059265B" w:rsidRPr="00C94BD0" w:rsidRDefault="0059265B" w:rsidP="0059265B">
            <w:pPr>
              <w:pStyle w:val="Listenabsatz"/>
              <w:numPr>
                <w:ilvl w:val="0"/>
                <w:numId w:val="10"/>
              </w:numPr>
              <w:spacing w:before="4" w:line="268" w:lineRule="exact"/>
              <w:ind w:left="316" w:hanging="283"/>
              <w:rPr>
                <w:rFonts w:cs="Calibri"/>
                <w:color w:val="000000"/>
                <w:sz w:val="20"/>
                <w:szCs w:val="20"/>
              </w:rPr>
            </w:pPr>
            <w:r w:rsidRPr="00C94BD0">
              <w:rPr>
                <w:rFonts w:cs="Calibri"/>
                <w:color w:val="000000"/>
                <w:sz w:val="20"/>
                <w:szCs w:val="20"/>
              </w:rPr>
              <w:t>Im Weiterbildungskonzept soll definiert sein, wie die Zuteilung der WBA auf die Eingriffsarten erfolgt</w:t>
            </w:r>
          </w:p>
          <w:p w14:paraId="7D4AA598" w14:textId="26530D5C" w:rsidR="0059265B" w:rsidRPr="00C94BD0" w:rsidRDefault="0059265B" w:rsidP="0059265B">
            <w:pPr>
              <w:pStyle w:val="Listenabsatz"/>
              <w:numPr>
                <w:ilvl w:val="0"/>
                <w:numId w:val="10"/>
              </w:numPr>
              <w:spacing w:before="4" w:line="268" w:lineRule="exact"/>
              <w:ind w:left="316" w:hanging="283"/>
              <w:rPr>
                <w:rFonts w:cs="Calibri"/>
                <w:i/>
                <w:iCs/>
                <w:strike/>
                <w:color w:val="000000"/>
                <w:sz w:val="20"/>
                <w:szCs w:val="20"/>
              </w:rPr>
            </w:pPr>
            <w:r w:rsidRPr="00C94BD0">
              <w:rPr>
                <w:rFonts w:cs="Calibri"/>
                <w:color w:val="000000"/>
                <w:sz w:val="20"/>
                <w:szCs w:val="20"/>
              </w:rPr>
              <w:t>Nachweis im Audit</w:t>
            </w:r>
          </w:p>
        </w:tc>
        <w:tc>
          <w:tcPr>
            <w:tcW w:w="4817" w:type="dxa"/>
          </w:tcPr>
          <w:p w14:paraId="33BFC29D" w14:textId="53F32420" w:rsidR="0059265B" w:rsidRPr="009E0D3D" w:rsidRDefault="0059265B" w:rsidP="009E0D3D">
            <w:pPr>
              <w:rPr>
                <w:rFonts w:cs="Calibri"/>
                <w:sz w:val="20"/>
                <w:szCs w:val="20"/>
              </w:rPr>
            </w:pPr>
          </w:p>
        </w:tc>
      </w:tr>
      <w:bookmarkEnd w:id="2"/>
    </w:tbl>
    <w:p w14:paraId="4C0489AC" w14:textId="77777777" w:rsidR="00A05409" w:rsidRDefault="00A05409"/>
    <w:sectPr w:rsidR="00A05409" w:rsidSect="00C92C5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FB90" w14:textId="77777777" w:rsidR="00FE55A7" w:rsidRDefault="00FE55A7" w:rsidP="00F80AAF">
      <w:pPr>
        <w:spacing w:after="0" w:line="240" w:lineRule="auto"/>
      </w:pPr>
      <w:r>
        <w:separator/>
      </w:r>
    </w:p>
  </w:endnote>
  <w:endnote w:type="continuationSeparator" w:id="0">
    <w:p w14:paraId="4FC3F72E" w14:textId="77777777" w:rsidR="00FE55A7" w:rsidRDefault="00FE55A7" w:rsidP="00F80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7930" w14:textId="77777777" w:rsidR="006F65C8" w:rsidRDefault="006F65C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19CA" w14:textId="20B2C23A" w:rsidR="002A1C0E" w:rsidRPr="00B065E7" w:rsidRDefault="00C92C5A">
    <w:pPr>
      <w:pStyle w:val="Fuzeile"/>
      <w:rPr>
        <w:sz w:val="16"/>
        <w:szCs w:val="16"/>
      </w:rPr>
    </w:pPr>
    <w:r>
      <w:rPr>
        <w:sz w:val="14"/>
      </w:rPr>
      <w:fldChar w:fldCharType="begin"/>
    </w:r>
    <w:r w:rsidRPr="006F65C8">
      <w:rPr>
        <w:sz w:val="14"/>
        <w:lang w:val="sv-SE"/>
      </w:rPr>
      <w:instrText xml:space="preserve"> FILENAME  \* MERGEFORMAT </w:instrText>
    </w:r>
    <w:r>
      <w:rPr>
        <w:sz w:val="14"/>
      </w:rPr>
      <w:fldChar w:fldCharType="separate"/>
    </w:r>
    <w:r w:rsidR="006F65C8">
      <w:rPr>
        <w:noProof/>
        <w:sz w:val="14"/>
        <w:lang w:val="sv-SE"/>
      </w:rPr>
      <w:t>ZertCAADIP-A1 (251110)</w:t>
    </w:r>
    <w:r>
      <w:rPr>
        <w:sz w:val="14"/>
      </w:rPr>
      <w:fldChar w:fldCharType="end"/>
    </w:r>
    <w:r w:rsidR="00B065E7" w:rsidRPr="00B065E7">
      <w:rPr>
        <w:sz w:val="16"/>
        <w:szCs w:val="16"/>
      </w:rPr>
      <w:ptab w:relativeTo="margin" w:alignment="center" w:leader="none"/>
    </w:r>
    <w:r w:rsidR="0026558D" w:rsidRPr="006F65C8">
      <w:rPr>
        <w:sz w:val="16"/>
        <w:szCs w:val="16"/>
        <w:lang w:val="sv-SE"/>
      </w:rPr>
      <w:t>©</w:t>
    </w:r>
    <w:r w:rsidR="0026558D" w:rsidRPr="006F65C8">
      <w:rPr>
        <w:sz w:val="16"/>
        <w:szCs w:val="16"/>
        <w:lang w:val="sv-SE"/>
      </w:rPr>
      <w:t xml:space="preserve">DGAV e.V. </w:t>
    </w:r>
    <w:r w:rsidR="00B065E7" w:rsidRPr="00B065E7">
      <w:rPr>
        <w:sz w:val="16"/>
        <w:szCs w:val="16"/>
      </w:rPr>
      <w:ptab w:relativeTo="margin" w:alignment="right" w:leader="none"/>
    </w:r>
    <w:r w:rsidR="00B065E7" w:rsidRPr="00B065E7">
      <w:rPr>
        <w:sz w:val="16"/>
        <w:szCs w:val="16"/>
      </w:rPr>
      <w:t xml:space="preserve">Seite </w:t>
    </w:r>
    <w:r w:rsidR="00B065E7" w:rsidRPr="00B065E7">
      <w:rPr>
        <w:b/>
        <w:bCs/>
        <w:sz w:val="16"/>
        <w:szCs w:val="16"/>
      </w:rPr>
      <w:fldChar w:fldCharType="begin"/>
    </w:r>
    <w:r w:rsidR="00B065E7" w:rsidRPr="00B065E7">
      <w:rPr>
        <w:b/>
        <w:bCs/>
        <w:sz w:val="16"/>
        <w:szCs w:val="16"/>
      </w:rPr>
      <w:instrText>PAGE  \* Arabic  \* MERGEFORMAT</w:instrText>
    </w:r>
    <w:r w:rsidR="00B065E7" w:rsidRPr="00B065E7">
      <w:rPr>
        <w:b/>
        <w:bCs/>
        <w:sz w:val="16"/>
        <w:szCs w:val="16"/>
      </w:rPr>
      <w:fldChar w:fldCharType="separate"/>
    </w:r>
    <w:r w:rsidR="00B065E7" w:rsidRPr="00B065E7">
      <w:rPr>
        <w:b/>
        <w:bCs/>
        <w:sz w:val="16"/>
        <w:szCs w:val="16"/>
      </w:rPr>
      <w:t>1</w:t>
    </w:r>
    <w:r w:rsidR="00B065E7" w:rsidRPr="00B065E7">
      <w:rPr>
        <w:b/>
        <w:bCs/>
        <w:sz w:val="16"/>
        <w:szCs w:val="16"/>
      </w:rPr>
      <w:fldChar w:fldCharType="end"/>
    </w:r>
    <w:r w:rsidR="00B065E7" w:rsidRPr="00B065E7">
      <w:rPr>
        <w:sz w:val="16"/>
        <w:szCs w:val="16"/>
      </w:rPr>
      <w:t xml:space="preserve"> von </w:t>
    </w:r>
    <w:r w:rsidR="00B065E7" w:rsidRPr="00B065E7">
      <w:rPr>
        <w:b/>
        <w:bCs/>
        <w:sz w:val="16"/>
        <w:szCs w:val="16"/>
      </w:rPr>
      <w:fldChar w:fldCharType="begin"/>
    </w:r>
    <w:r w:rsidR="00B065E7" w:rsidRPr="00B065E7">
      <w:rPr>
        <w:b/>
        <w:bCs/>
        <w:sz w:val="16"/>
        <w:szCs w:val="16"/>
      </w:rPr>
      <w:instrText>NUMPAGES  \* Arabic  \* MERGEFORMAT</w:instrText>
    </w:r>
    <w:r w:rsidR="00B065E7" w:rsidRPr="00B065E7">
      <w:rPr>
        <w:b/>
        <w:bCs/>
        <w:sz w:val="16"/>
        <w:szCs w:val="16"/>
      </w:rPr>
      <w:fldChar w:fldCharType="separate"/>
    </w:r>
    <w:r w:rsidR="00B065E7" w:rsidRPr="00B065E7">
      <w:rPr>
        <w:b/>
        <w:bCs/>
        <w:sz w:val="16"/>
        <w:szCs w:val="16"/>
      </w:rPr>
      <w:t>2</w:t>
    </w:r>
    <w:r w:rsidR="00B065E7" w:rsidRPr="00B065E7">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9CAD" w14:textId="6DD6381C" w:rsidR="00391D73" w:rsidRPr="00B065E7" w:rsidRDefault="00C92C5A" w:rsidP="00391D73">
    <w:pPr>
      <w:pStyle w:val="Fuzeile"/>
      <w:rPr>
        <w:sz w:val="16"/>
        <w:szCs w:val="16"/>
      </w:rPr>
    </w:pPr>
    <w:r>
      <w:rPr>
        <w:sz w:val="14"/>
      </w:rPr>
      <w:fldChar w:fldCharType="begin"/>
    </w:r>
    <w:r>
      <w:rPr>
        <w:sz w:val="14"/>
      </w:rPr>
      <w:instrText xml:space="preserve"> FILENAME  \* MERGEFORMAT </w:instrText>
    </w:r>
    <w:r>
      <w:rPr>
        <w:sz w:val="14"/>
      </w:rPr>
      <w:fldChar w:fldCharType="separate"/>
    </w:r>
    <w:r>
      <w:rPr>
        <w:noProof/>
        <w:sz w:val="14"/>
      </w:rPr>
      <w:t>ZertCAADIP-A0 (251110)</w:t>
    </w:r>
    <w:r>
      <w:rPr>
        <w:sz w:val="14"/>
      </w:rPr>
      <w:fldChar w:fldCharType="end"/>
    </w:r>
    <w:r w:rsidR="00391D73" w:rsidRPr="00B065E7">
      <w:rPr>
        <w:sz w:val="16"/>
        <w:szCs w:val="16"/>
      </w:rPr>
      <w:ptab w:relativeTo="margin" w:alignment="center" w:leader="none"/>
    </w:r>
    <w:r w:rsidR="00391D73" w:rsidRPr="00B065E7">
      <w:rPr>
        <w:sz w:val="16"/>
        <w:szCs w:val="16"/>
      </w:rPr>
      <w:t>DGAV e.V.</w:t>
    </w:r>
    <w:r w:rsidR="00391D73" w:rsidRPr="00B065E7">
      <w:rPr>
        <w:sz w:val="16"/>
        <w:szCs w:val="16"/>
      </w:rPr>
      <w:ptab w:relativeTo="margin" w:alignment="right" w:leader="none"/>
    </w:r>
    <w:r w:rsidR="00391D73" w:rsidRPr="00B065E7">
      <w:rPr>
        <w:sz w:val="16"/>
        <w:szCs w:val="16"/>
      </w:rPr>
      <w:t xml:space="preserve">Seite </w:t>
    </w:r>
    <w:r w:rsidR="00391D73" w:rsidRPr="00B065E7">
      <w:rPr>
        <w:b/>
        <w:bCs/>
        <w:sz w:val="16"/>
        <w:szCs w:val="16"/>
      </w:rPr>
      <w:fldChar w:fldCharType="begin"/>
    </w:r>
    <w:r w:rsidR="00391D73" w:rsidRPr="00B065E7">
      <w:rPr>
        <w:b/>
        <w:bCs/>
        <w:sz w:val="16"/>
        <w:szCs w:val="16"/>
      </w:rPr>
      <w:instrText>PAGE  \* Arabic  \* MERGEFORMAT</w:instrText>
    </w:r>
    <w:r w:rsidR="00391D73" w:rsidRPr="00B065E7">
      <w:rPr>
        <w:b/>
        <w:bCs/>
        <w:sz w:val="16"/>
        <w:szCs w:val="16"/>
      </w:rPr>
      <w:fldChar w:fldCharType="separate"/>
    </w:r>
    <w:r w:rsidR="00391D73">
      <w:rPr>
        <w:b/>
        <w:bCs/>
        <w:sz w:val="16"/>
        <w:szCs w:val="16"/>
      </w:rPr>
      <w:t>2</w:t>
    </w:r>
    <w:r w:rsidR="00391D73" w:rsidRPr="00B065E7">
      <w:rPr>
        <w:b/>
        <w:bCs/>
        <w:sz w:val="16"/>
        <w:szCs w:val="16"/>
      </w:rPr>
      <w:fldChar w:fldCharType="end"/>
    </w:r>
    <w:r w:rsidR="00391D73" w:rsidRPr="00B065E7">
      <w:rPr>
        <w:sz w:val="16"/>
        <w:szCs w:val="16"/>
      </w:rPr>
      <w:t xml:space="preserve"> von </w:t>
    </w:r>
    <w:r w:rsidR="00391D73" w:rsidRPr="00B065E7">
      <w:rPr>
        <w:b/>
        <w:bCs/>
        <w:sz w:val="16"/>
        <w:szCs w:val="16"/>
      </w:rPr>
      <w:fldChar w:fldCharType="begin"/>
    </w:r>
    <w:r w:rsidR="00391D73" w:rsidRPr="00B065E7">
      <w:rPr>
        <w:b/>
        <w:bCs/>
        <w:sz w:val="16"/>
        <w:szCs w:val="16"/>
      </w:rPr>
      <w:instrText>NUMPAGES  \* Arabic  \* MERGEFORMAT</w:instrText>
    </w:r>
    <w:r w:rsidR="00391D73" w:rsidRPr="00B065E7">
      <w:rPr>
        <w:b/>
        <w:bCs/>
        <w:sz w:val="16"/>
        <w:szCs w:val="16"/>
      </w:rPr>
      <w:fldChar w:fldCharType="separate"/>
    </w:r>
    <w:r w:rsidR="00391D73">
      <w:rPr>
        <w:b/>
        <w:bCs/>
        <w:sz w:val="16"/>
        <w:szCs w:val="16"/>
      </w:rPr>
      <w:t>10</w:t>
    </w:r>
    <w:r w:rsidR="00391D73" w:rsidRPr="00B065E7">
      <w:rPr>
        <w:b/>
        <w:bCs/>
        <w:sz w:val="16"/>
        <w:szCs w:val="16"/>
      </w:rPr>
      <w:fldChar w:fldCharType="end"/>
    </w:r>
  </w:p>
  <w:p w14:paraId="4F1BB94F" w14:textId="77777777" w:rsidR="00391D73" w:rsidRDefault="00391D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6414" w14:textId="77777777" w:rsidR="00FE55A7" w:rsidRDefault="00FE55A7" w:rsidP="00F80AAF">
      <w:pPr>
        <w:spacing w:after="0" w:line="240" w:lineRule="auto"/>
      </w:pPr>
      <w:r>
        <w:separator/>
      </w:r>
    </w:p>
  </w:footnote>
  <w:footnote w:type="continuationSeparator" w:id="0">
    <w:p w14:paraId="7EA9F0FD" w14:textId="77777777" w:rsidR="00FE55A7" w:rsidRDefault="00FE55A7" w:rsidP="00F80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82D7C" w14:textId="77777777" w:rsidR="006F65C8" w:rsidRDefault="006F65C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F172" w14:textId="784D9F14" w:rsidR="002A1C0E" w:rsidRDefault="00F3632E">
    <w:pPr>
      <w:pStyle w:val="Kopfzeile"/>
    </w:pPr>
    <w:r>
      <w:rPr>
        <w:noProof/>
      </w:rPr>
      <w:drawing>
        <wp:anchor distT="0" distB="0" distL="114300" distR="114300" simplePos="0" relativeHeight="251663360" behindDoc="1" locked="0" layoutInCell="1" allowOverlap="1" wp14:anchorId="379295B5" wp14:editId="64CEA86C">
          <wp:simplePos x="0" y="0"/>
          <wp:positionH relativeFrom="page">
            <wp:posOffset>4655820</wp:posOffset>
          </wp:positionH>
          <wp:positionV relativeFrom="paragraph">
            <wp:posOffset>-266700</wp:posOffset>
          </wp:positionV>
          <wp:extent cx="2877820" cy="572770"/>
          <wp:effectExtent l="0" t="0" r="0" b="0"/>
          <wp:wrapSquare wrapText="bothSides"/>
          <wp:docPr id="1283276938" name="Grafik 2" descr="Ein Bild, das Schrift, Grafiken,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276938" name="Grafik 2" descr="Ein Bild, das Schrift, Grafiken, Screenshot, Tex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820" cy="57277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065" w14:textId="77D4054A" w:rsidR="00F3632E" w:rsidRDefault="00F3632E">
    <w:pPr>
      <w:pStyle w:val="Kopfzeile"/>
    </w:pPr>
    <w:r>
      <w:rPr>
        <w:noProof/>
      </w:rPr>
      <w:drawing>
        <wp:anchor distT="0" distB="0" distL="114300" distR="114300" simplePos="0" relativeHeight="251661312" behindDoc="1" locked="0" layoutInCell="1" allowOverlap="1" wp14:anchorId="1BDBDBF3" wp14:editId="20206D3A">
          <wp:simplePos x="0" y="0"/>
          <wp:positionH relativeFrom="page">
            <wp:align>right</wp:align>
          </wp:positionH>
          <wp:positionV relativeFrom="paragraph">
            <wp:posOffset>-335915</wp:posOffset>
          </wp:positionV>
          <wp:extent cx="3956685" cy="786765"/>
          <wp:effectExtent l="0" t="0" r="0" b="0"/>
          <wp:wrapNone/>
          <wp:docPr id="1546948312" name="Grafik 1" descr="Ein Bild, das Schrift, Grafiken, Screensh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48312" name="Grafik 1" descr="Ein Bild, das Schrift, Grafiken, Screenshot, Tex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6685" cy="7867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90C"/>
    <w:multiLevelType w:val="hybridMultilevel"/>
    <w:tmpl w:val="D6E8322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185756B"/>
    <w:multiLevelType w:val="hybridMultilevel"/>
    <w:tmpl w:val="1ECCC134"/>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2" w15:restartNumberingAfterBreak="0">
    <w:nsid w:val="0F9D3158"/>
    <w:multiLevelType w:val="hybridMultilevel"/>
    <w:tmpl w:val="58DA2D4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3" w15:restartNumberingAfterBreak="0">
    <w:nsid w:val="13666F16"/>
    <w:multiLevelType w:val="hybridMultilevel"/>
    <w:tmpl w:val="D0E8112A"/>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4" w15:restartNumberingAfterBreak="0">
    <w:nsid w:val="13A00F65"/>
    <w:multiLevelType w:val="hybridMultilevel"/>
    <w:tmpl w:val="7CE24F7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9A7C3E"/>
    <w:multiLevelType w:val="hybridMultilevel"/>
    <w:tmpl w:val="5B8C7428"/>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6" w15:restartNumberingAfterBreak="0">
    <w:nsid w:val="163767F3"/>
    <w:multiLevelType w:val="hybridMultilevel"/>
    <w:tmpl w:val="1F06AFC2"/>
    <w:lvl w:ilvl="0" w:tplc="04070003">
      <w:start w:val="1"/>
      <w:numFmt w:val="bullet"/>
      <w:lvlText w:val="o"/>
      <w:lvlJc w:val="left"/>
      <w:pPr>
        <w:ind w:left="715" w:hanging="360"/>
      </w:pPr>
      <w:rPr>
        <w:rFonts w:ascii="Courier New" w:hAnsi="Courier New" w:cs="Courier New"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7" w15:restartNumberingAfterBreak="0">
    <w:nsid w:val="16480A3C"/>
    <w:multiLevelType w:val="hybridMultilevel"/>
    <w:tmpl w:val="8BA49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C5A6B"/>
    <w:multiLevelType w:val="hybridMultilevel"/>
    <w:tmpl w:val="02BE93E2"/>
    <w:lvl w:ilvl="0" w:tplc="7E1EB3E6">
      <w:start w:val="1"/>
      <w:numFmt w:val="bullet"/>
      <w:pStyle w:val="ListeStrichimAbsatz"/>
      <w:lvlText w:val=""/>
      <w:lvlJc w:val="left"/>
      <w:pPr>
        <w:ind w:left="76" w:hanging="360"/>
      </w:pPr>
      <w:rPr>
        <w:rFonts w:ascii="Symbol" w:hAnsi="Symbol" w:hint="default"/>
        <w:b/>
        <w:i w:val="0"/>
      </w:rPr>
    </w:lvl>
    <w:lvl w:ilvl="1" w:tplc="04070003">
      <w:start w:val="1"/>
      <w:numFmt w:val="bullet"/>
      <w:lvlText w:val="o"/>
      <w:lvlJc w:val="left"/>
      <w:pPr>
        <w:ind w:left="2325" w:hanging="360"/>
      </w:pPr>
      <w:rPr>
        <w:rFonts w:ascii="Courier New" w:hAnsi="Courier New" w:cs="Courier New" w:hint="default"/>
      </w:rPr>
    </w:lvl>
    <w:lvl w:ilvl="2" w:tplc="04070005" w:tentative="1">
      <w:start w:val="1"/>
      <w:numFmt w:val="bullet"/>
      <w:lvlText w:val=""/>
      <w:lvlJc w:val="left"/>
      <w:pPr>
        <w:ind w:left="3045" w:hanging="360"/>
      </w:pPr>
      <w:rPr>
        <w:rFonts w:ascii="Wingdings" w:hAnsi="Wingdings" w:hint="default"/>
      </w:rPr>
    </w:lvl>
    <w:lvl w:ilvl="3" w:tplc="04070001" w:tentative="1">
      <w:start w:val="1"/>
      <w:numFmt w:val="bullet"/>
      <w:lvlText w:val=""/>
      <w:lvlJc w:val="left"/>
      <w:pPr>
        <w:ind w:left="3765" w:hanging="360"/>
      </w:pPr>
      <w:rPr>
        <w:rFonts w:ascii="Symbol" w:hAnsi="Symbol" w:hint="default"/>
      </w:rPr>
    </w:lvl>
    <w:lvl w:ilvl="4" w:tplc="04070003" w:tentative="1">
      <w:start w:val="1"/>
      <w:numFmt w:val="bullet"/>
      <w:lvlText w:val="o"/>
      <w:lvlJc w:val="left"/>
      <w:pPr>
        <w:ind w:left="4485" w:hanging="360"/>
      </w:pPr>
      <w:rPr>
        <w:rFonts w:ascii="Courier New" w:hAnsi="Courier New" w:cs="Courier New" w:hint="default"/>
      </w:rPr>
    </w:lvl>
    <w:lvl w:ilvl="5" w:tplc="04070005" w:tentative="1">
      <w:start w:val="1"/>
      <w:numFmt w:val="bullet"/>
      <w:lvlText w:val=""/>
      <w:lvlJc w:val="left"/>
      <w:pPr>
        <w:ind w:left="5205" w:hanging="360"/>
      </w:pPr>
      <w:rPr>
        <w:rFonts w:ascii="Wingdings" w:hAnsi="Wingdings" w:hint="default"/>
      </w:rPr>
    </w:lvl>
    <w:lvl w:ilvl="6" w:tplc="04070001" w:tentative="1">
      <w:start w:val="1"/>
      <w:numFmt w:val="bullet"/>
      <w:lvlText w:val=""/>
      <w:lvlJc w:val="left"/>
      <w:pPr>
        <w:ind w:left="5925" w:hanging="360"/>
      </w:pPr>
      <w:rPr>
        <w:rFonts w:ascii="Symbol" w:hAnsi="Symbol" w:hint="default"/>
      </w:rPr>
    </w:lvl>
    <w:lvl w:ilvl="7" w:tplc="04070003" w:tentative="1">
      <w:start w:val="1"/>
      <w:numFmt w:val="bullet"/>
      <w:lvlText w:val="o"/>
      <w:lvlJc w:val="left"/>
      <w:pPr>
        <w:ind w:left="6645" w:hanging="360"/>
      </w:pPr>
      <w:rPr>
        <w:rFonts w:ascii="Courier New" w:hAnsi="Courier New" w:cs="Courier New" w:hint="default"/>
      </w:rPr>
    </w:lvl>
    <w:lvl w:ilvl="8" w:tplc="04070005" w:tentative="1">
      <w:start w:val="1"/>
      <w:numFmt w:val="bullet"/>
      <w:lvlText w:val=""/>
      <w:lvlJc w:val="left"/>
      <w:pPr>
        <w:ind w:left="7365" w:hanging="360"/>
      </w:pPr>
      <w:rPr>
        <w:rFonts w:ascii="Wingdings" w:hAnsi="Wingdings" w:hint="default"/>
      </w:rPr>
    </w:lvl>
  </w:abstractNum>
  <w:abstractNum w:abstractNumId="9" w15:restartNumberingAfterBreak="0">
    <w:nsid w:val="1D2D7726"/>
    <w:multiLevelType w:val="hybridMultilevel"/>
    <w:tmpl w:val="95ECECF4"/>
    <w:lvl w:ilvl="0" w:tplc="04070001">
      <w:start w:val="1"/>
      <w:numFmt w:val="bullet"/>
      <w:lvlText w:val=""/>
      <w:lvlJc w:val="left"/>
      <w:pPr>
        <w:ind w:left="758" w:hanging="360"/>
      </w:pPr>
      <w:rPr>
        <w:rFonts w:ascii="Symbol" w:hAnsi="Symbol" w:hint="default"/>
      </w:rPr>
    </w:lvl>
    <w:lvl w:ilvl="1" w:tplc="04070003" w:tentative="1">
      <w:start w:val="1"/>
      <w:numFmt w:val="bullet"/>
      <w:lvlText w:val="o"/>
      <w:lvlJc w:val="left"/>
      <w:pPr>
        <w:ind w:left="1478" w:hanging="360"/>
      </w:pPr>
      <w:rPr>
        <w:rFonts w:ascii="Courier New" w:hAnsi="Courier New" w:cs="Courier New" w:hint="default"/>
      </w:rPr>
    </w:lvl>
    <w:lvl w:ilvl="2" w:tplc="04070005" w:tentative="1">
      <w:start w:val="1"/>
      <w:numFmt w:val="bullet"/>
      <w:lvlText w:val=""/>
      <w:lvlJc w:val="left"/>
      <w:pPr>
        <w:ind w:left="2198" w:hanging="360"/>
      </w:pPr>
      <w:rPr>
        <w:rFonts w:ascii="Wingdings" w:hAnsi="Wingdings" w:hint="default"/>
      </w:rPr>
    </w:lvl>
    <w:lvl w:ilvl="3" w:tplc="04070001" w:tentative="1">
      <w:start w:val="1"/>
      <w:numFmt w:val="bullet"/>
      <w:lvlText w:val=""/>
      <w:lvlJc w:val="left"/>
      <w:pPr>
        <w:ind w:left="2918" w:hanging="360"/>
      </w:pPr>
      <w:rPr>
        <w:rFonts w:ascii="Symbol" w:hAnsi="Symbol" w:hint="default"/>
      </w:rPr>
    </w:lvl>
    <w:lvl w:ilvl="4" w:tplc="04070003" w:tentative="1">
      <w:start w:val="1"/>
      <w:numFmt w:val="bullet"/>
      <w:lvlText w:val="o"/>
      <w:lvlJc w:val="left"/>
      <w:pPr>
        <w:ind w:left="3638" w:hanging="360"/>
      </w:pPr>
      <w:rPr>
        <w:rFonts w:ascii="Courier New" w:hAnsi="Courier New" w:cs="Courier New" w:hint="default"/>
      </w:rPr>
    </w:lvl>
    <w:lvl w:ilvl="5" w:tplc="04070005" w:tentative="1">
      <w:start w:val="1"/>
      <w:numFmt w:val="bullet"/>
      <w:lvlText w:val=""/>
      <w:lvlJc w:val="left"/>
      <w:pPr>
        <w:ind w:left="4358" w:hanging="360"/>
      </w:pPr>
      <w:rPr>
        <w:rFonts w:ascii="Wingdings" w:hAnsi="Wingdings" w:hint="default"/>
      </w:rPr>
    </w:lvl>
    <w:lvl w:ilvl="6" w:tplc="04070001" w:tentative="1">
      <w:start w:val="1"/>
      <w:numFmt w:val="bullet"/>
      <w:lvlText w:val=""/>
      <w:lvlJc w:val="left"/>
      <w:pPr>
        <w:ind w:left="5078" w:hanging="360"/>
      </w:pPr>
      <w:rPr>
        <w:rFonts w:ascii="Symbol" w:hAnsi="Symbol" w:hint="default"/>
      </w:rPr>
    </w:lvl>
    <w:lvl w:ilvl="7" w:tplc="04070003" w:tentative="1">
      <w:start w:val="1"/>
      <w:numFmt w:val="bullet"/>
      <w:lvlText w:val="o"/>
      <w:lvlJc w:val="left"/>
      <w:pPr>
        <w:ind w:left="5798" w:hanging="360"/>
      </w:pPr>
      <w:rPr>
        <w:rFonts w:ascii="Courier New" w:hAnsi="Courier New" w:cs="Courier New" w:hint="default"/>
      </w:rPr>
    </w:lvl>
    <w:lvl w:ilvl="8" w:tplc="04070005" w:tentative="1">
      <w:start w:val="1"/>
      <w:numFmt w:val="bullet"/>
      <w:lvlText w:val=""/>
      <w:lvlJc w:val="left"/>
      <w:pPr>
        <w:ind w:left="6518" w:hanging="360"/>
      </w:pPr>
      <w:rPr>
        <w:rFonts w:ascii="Wingdings" w:hAnsi="Wingdings" w:hint="default"/>
      </w:rPr>
    </w:lvl>
  </w:abstractNum>
  <w:abstractNum w:abstractNumId="10" w15:restartNumberingAfterBreak="0">
    <w:nsid w:val="1DCE0EB8"/>
    <w:multiLevelType w:val="hybridMultilevel"/>
    <w:tmpl w:val="BE5A333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1" w15:restartNumberingAfterBreak="0">
    <w:nsid w:val="1DF329B5"/>
    <w:multiLevelType w:val="hybridMultilevel"/>
    <w:tmpl w:val="C90088B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E486F1C"/>
    <w:multiLevelType w:val="hybridMultilevel"/>
    <w:tmpl w:val="73A05642"/>
    <w:lvl w:ilvl="0" w:tplc="04070001">
      <w:start w:val="1"/>
      <w:numFmt w:val="bullet"/>
      <w:lvlText w:val=""/>
      <w:lvlJc w:val="left"/>
      <w:pPr>
        <w:ind w:left="715" w:hanging="360"/>
      </w:pPr>
      <w:rPr>
        <w:rFonts w:ascii="Symbol" w:hAnsi="Symbol" w:hint="default"/>
      </w:rPr>
    </w:lvl>
    <w:lvl w:ilvl="1" w:tplc="FFFFFFFF">
      <w:start w:val="1"/>
      <w:numFmt w:val="bullet"/>
      <w:lvlText w:val="o"/>
      <w:lvlJc w:val="left"/>
      <w:pPr>
        <w:ind w:left="1435" w:hanging="360"/>
      </w:pPr>
      <w:rPr>
        <w:rFonts w:ascii="Courier New" w:hAnsi="Courier New" w:cs="Courier New" w:hint="default"/>
      </w:rPr>
    </w:lvl>
    <w:lvl w:ilvl="2" w:tplc="FFFFFFFF" w:tentative="1">
      <w:start w:val="1"/>
      <w:numFmt w:val="bullet"/>
      <w:lvlText w:val=""/>
      <w:lvlJc w:val="left"/>
      <w:pPr>
        <w:ind w:left="2155" w:hanging="360"/>
      </w:pPr>
      <w:rPr>
        <w:rFonts w:ascii="Wingdings" w:hAnsi="Wingdings" w:hint="default"/>
      </w:rPr>
    </w:lvl>
    <w:lvl w:ilvl="3" w:tplc="FFFFFFFF" w:tentative="1">
      <w:start w:val="1"/>
      <w:numFmt w:val="bullet"/>
      <w:lvlText w:val=""/>
      <w:lvlJc w:val="left"/>
      <w:pPr>
        <w:ind w:left="2875" w:hanging="360"/>
      </w:pPr>
      <w:rPr>
        <w:rFonts w:ascii="Symbol" w:hAnsi="Symbol" w:hint="default"/>
      </w:rPr>
    </w:lvl>
    <w:lvl w:ilvl="4" w:tplc="FFFFFFFF" w:tentative="1">
      <w:start w:val="1"/>
      <w:numFmt w:val="bullet"/>
      <w:lvlText w:val="o"/>
      <w:lvlJc w:val="left"/>
      <w:pPr>
        <w:ind w:left="3595" w:hanging="360"/>
      </w:pPr>
      <w:rPr>
        <w:rFonts w:ascii="Courier New" w:hAnsi="Courier New" w:cs="Courier New" w:hint="default"/>
      </w:rPr>
    </w:lvl>
    <w:lvl w:ilvl="5" w:tplc="FFFFFFFF" w:tentative="1">
      <w:start w:val="1"/>
      <w:numFmt w:val="bullet"/>
      <w:lvlText w:val=""/>
      <w:lvlJc w:val="left"/>
      <w:pPr>
        <w:ind w:left="4315" w:hanging="360"/>
      </w:pPr>
      <w:rPr>
        <w:rFonts w:ascii="Wingdings" w:hAnsi="Wingdings" w:hint="default"/>
      </w:rPr>
    </w:lvl>
    <w:lvl w:ilvl="6" w:tplc="FFFFFFFF" w:tentative="1">
      <w:start w:val="1"/>
      <w:numFmt w:val="bullet"/>
      <w:lvlText w:val=""/>
      <w:lvlJc w:val="left"/>
      <w:pPr>
        <w:ind w:left="5035" w:hanging="360"/>
      </w:pPr>
      <w:rPr>
        <w:rFonts w:ascii="Symbol" w:hAnsi="Symbol" w:hint="default"/>
      </w:rPr>
    </w:lvl>
    <w:lvl w:ilvl="7" w:tplc="FFFFFFFF" w:tentative="1">
      <w:start w:val="1"/>
      <w:numFmt w:val="bullet"/>
      <w:lvlText w:val="o"/>
      <w:lvlJc w:val="left"/>
      <w:pPr>
        <w:ind w:left="5755" w:hanging="360"/>
      </w:pPr>
      <w:rPr>
        <w:rFonts w:ascii="Courier New" w:hAnsi="Courier New" w:cs="Courier New" w:hint="default"/>
      </w:rPr>
    </w:lvl>
    <w:lvl w:ilvl="8" w:tplc="FFFFFFFF" w:tentative="1">
      <w:start w:val="1"/>
      <w:numFmt w:val="bullet"/>
      <w:lvlText w:val=""/>
      <w:lvlJc w:val="left"/>
      <w:pPr>
        <w:ind w:left="6475" w:hanging="360"/>
      </w:pPr>
      <w:rPr>
        <w:rFonts w:ascii="Wingdings" w:hAnsi="Wingdings" w:hint="default"/>
      </w:rPr>
    </w:lvl>
  </w:abstractNum>
  <w:abstractNum w:abstractNumId="13" w15:restartNumberingAfterBreak="0">
    <w:nsid w:val="204823C9"/>
    <w:multiLevelType w:val="hybridMultilevel"/>
    <w:tmpl w:val="FFCCE648"/>
    <w:lvl w:ilvl="0" w:tplc="04070003">
      <w:start w:val="1"/>
      <w:numFmt w:val="bullet"/>
      <w:lvlText w:val="o"/>
      <w:lvlJc w:val="left"/>
      <w:pPr>
        <w:ind w:left="1037" w:hanging="360"/>
      </w:pPr>
      <w:rPr>
        <w:rFonts w:ascii="Courier New" w:hAnsi="Courier New" w:cs="Courier New" w:hint="default"/>
      </w:rPr>
    </w:lvl>
    <w:lvl w:ilvl="1" w:tplc="04070003">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14" w15:restartNumberingAfterBreak="0">
    <w:nsid w:val="23407DF4"/>
    <w:multiLevelType w:val="hybridMultilevel"/>
    <w:tmpl w:val="F832433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E87EC9"/>
    <w:multiLevelType w:val="hybridMultilevel"/>
    <w:tmpl w:val="1B94755A"/>
    <w:lvl w:ilvl="0" w:tplc="4D3C46F0">
      <w:start w:val="1"/>
      <w:numFmt w:val="decimal"/>
      <w:lvlText w:val="A%1"/>
      <w:lvlJc w:val="left"/>
      <w:pPr>
        <w:ind w:left="36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6AC4EEF"/>
    <w:multiLevelType w:val="hybridMultilevel"/>
    <w:tmpl w:val="3670DDB4"/>
    <w:lvl w:ilvl="0" w:tplc="0A467804">
      <w:start w:val="1"/>
      <w:numFmt w:val="decimal"/>
      <w:lvlText w:val="A%1"/>
      <w:lvlJc w:val="left"/>
      <w:pPr>
        <w:ind w:left="360" w:hanging="360"/>
      </w:pPr>
      <w:rPr>
        <w:rFonts w:hint="default"/>
        <w:b w:val="0"/>
        <w:b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86A25D2"/>
    <w:multiLevelType w:val="hybridMultilevel"/>
    <w:tmpl w:val="0BA03538"/>
    <w:lvl w:ilvl="0" w:tplc="04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8" w15:restartNumberingAfterBreak="0">
    <w:nsid w:val="287D7B45"/>
    <w:multiLevelType w:val="hybridMultilevel"/>
    <w:tmpl w:val="B9741750"/>
    <w:lvl w:ilvl="0" w:tplc="04070001">
      <w:start w:val="1"/>
      <w:numFmt w:val="bullet"/>
      <w:lvlText w:val=""/>
      <w:lvlJc w:val="left"/>
      <w:pPr>
        <w:ind w:left="718" w:hanging="360"/>
      </w:pPr>
      <w:rPr>
        <w:rFonts w:ascii="Symbol" w:hAnsi="Symbol" w:hint="default"/>
      </w:rPr>
    </w:lvl>
    <w:lvl w:ilvl="1" w:tplc="04070003">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19" w15:restartNumberingAfterBreak="0">
    <w:nsid w:val="2A885F65"/>
    <w:multiLevelType w:val="hybridMultilevel"/>
    <w:tmpl w:val="FF7E1F6C"/>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20" w15:restartNumberingAfterBreak="0">
    <w:nsid w:val="2B7D0F3B"/>
    <w:multiLevelType w:val="hybridMultilevel"/>
    <w:tmpl w:val="252A11D4"/>
    <w:lvl w:ilvl="0" w:tplc="3D0EAE0A">
      <w:numFmt w:val="bullet"/>
      <w:lvlText w:val="-"/>
      <w:lvlJc w:val="left"/>
      <w:pPr>
        <w:ind w:left="1077" w:hanging="360"/>
      </w:pPr>
      <w:rPr>
        <w:rFonts w:ascii="Calibri" w:eastAsia="Calibri" w:hAnsi="Calibri" w:cs="Calibri" w:hint="default"/>
      </w:rPr>
    </w:lvl>
    <w:lvl w:ilvl="1" w:tplc="04070003">
      <w:start w:val="1"/>
      <w:numFmt w:val="bullet"/>
      <w:lvlText w:val="o"/>
      <w:lvlJc w:val="left"/>
      <w:pPr>
        <w:ind w:left="1797" w:hanging="360"/>
      </w:pPr>
      <w:rPr>
        <w:rFonts w:ascii="Courier New" w:hAnsi="Courier New" w:cs="Courier New" w:hint="default"/>
      </w:rPr>
    </w:lvl>
    <w:lvl w:ilvl="2" w:tplc="04070005">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start w:val="1"/>
      <w:numFmt w:val="bullet"/>
      <w:lvlText w:val="o"/>
      <w:lvlJc w:val="left"/>
      <w:pPr>
        <w:ind w:left="3957" w:hanging="360"/>
      </w:pPr>
      <w:rPr>
        <w:rFonts w:ascii="Courier New" w:hAnsi="Courier New" w:cs="Courier New" w:hint="default"/>
      </w:rPr>
    </w:lvl>
    <w:lvl w:ilvl="5" w:tplc="04070005">
      <w:start w:val="1"/>
      <w:numFmt w:val="bullet"/>
      <w:lvlText w:val=""/>
      <w:lvlJc w:val="left"/>
      <w:pPr>
        <w:ind w:left="4677" w:hanging="360"/>
      </w:pPr>
      <w:rPr>
        <w:rFonts w:ascii="Wingdings" w:hAnsi="Wingdings" w:hint="default"/>
      </w:rPr>
    </w:lvl>
    <w:lvl w:ilvl="6" w:tplc="04070001">
      <w:start w:val="1"/>
      <w:numFmt w:val="bullet"/>
      <w:lvlText w:val=""/>
      <w:lvlJc w:val="left"/>
      <w:pPr>
        <w:ind w:left="5397" w:hanging="360"/>
      </w:pPr>
      <w:rPr>
        <w:rFonts w:ascii="Symbol" w:hAnsi="Symbol" w:hint="default"/>
      </w:rPr>
    </w:lvl>
    <w:lvl w:ilvl="7" w:tplc="04070003">
      <w:start w:val="1"/>
      <w:numFmt w:val="bullet"/>
      <w:lvlText w:val="o"/>
      <w:lvlJc w:val="left"/>
      <w:pPr>
        <w:ind w:left="6117" w:hanging="360"/>
      </w:pPr>
      <w:rPr>
        <w:rFonts w:ascii="Courier New" w:hAnsi="Courier New" w:cs="Courier New" w:hint="default"/>
      </w:rPr>
    </w:lvl>
    <w:lvl w:ilvl="8" w:tplc="04070005">
      <w:start w:val="1"/>
      <w:numFmt w:val="bullet"/>
      <w:lvlText w:val=""/>
      <w:lvlJc w:val="left"/>
      <w:pPr>
        <w:ind w:left="6837" w:hanging="360"/>
      </w:pPr>
      <w:rPr>
        <w:rFonts w:ascii="Wingdings" w:hAnsi="Wingdings" w:hint="default"/>
      </w:rPr>
    </w:lvl>
  </w:abstractNum>
  <w:abstractNum w:abstractNumId="21" w15:restartNumberingAfterBreak="0">
    <w:nsid w:val="3031764E"/>
    <w:multiLevelType w:val="hybridMultilevel"/>
    <w:tmpl w:val="ABF69444"/>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22" w15:restartNumberingAfterBreak="0">
    <w:nsid w:val="327561F4"/>
    <w:multiLevelType w:val="hybridMultilevel"/>
    <w:tmpl w:val="F51843A4"/>
    <w:lvl w:ilvl="0" w:tplc="64FA3FF0">
      <w:start w:val="1"/>
      <w:numFmt w:val="decimal"/>
      <w:lvlText w:val="%1."/>
      <w:lvlJc w:val="left"/>
      <w:pPr>
        <w:ind w:left="720" w:hanging="360"/>
      </w:pPr>
      <w:rPr>
        <w:rFonts w:asciiTheme="minorHAnsi" w:eastAsiaTheme="minorHAnsi" w:hAnsiTheme="minorHAnsi" w:cs="Calibr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478248C"/>
    <w:multiLevelType w:val="hybridMultilevel"/>
    <w:tmpl w:val="175A56CE"/>
    <w:lvl w:ilvl="0" w:tplc="04070001">
      <w:start w:val="1"/>
      <w:numFmt w:val="bullet"/>
      <w:lvlText w:val=""/>
      <w:lvlJc w:val="left"/>
      <w:pPr>
        <w:ind w:left="723" w:hanging="360"/>
      </w:pPr>
      <w:rPr>
        <w:rFonts w:ascii="Symbol" w:hAnsi="Symbol" w:hint="default"/>
      </w:rPr>
    </w:lvl>
    <w:lvl w:ilvl="1" w:tplc="FFFFFFFF">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24" w15:restartNumberingAfterBreak="0">
    <w:nsid w:val="34EC009E"/>
    <w:multiLevelType w:val="hybridMultilevel"/>
    <w:tmpl w:val="27F64C0C"/>
    <w:lvl w:ilvl="0" w:tplc="04070001">
      <w:start w:val="1"/>
      <w:numFmt w:val="bullet"/>
      <w:lvlText w:val=""/>
      <w:lvlJc w:val="left"/>
      <w:pPr>
        <w:ind w:left="719" w:hanging="360"/>
      </w:pPr>
      <w:rPr>
        <w:rFonts w:ascii="Symbol" w:hAnsi="Symbol" w:hint="default"/>
      </w:rPr>
    </w:lvl>
    <w:lvl w:ilvl="1" w:tplc="FFFFFFFF" w:tentative="1">
      <w:start w:val="1"/>
      <w:numFmt w:val="bullet"/>
      <w:lvlText w:val="o"/>
      <w:lvlJc w:val="left"/>
      <w:pPr>
        <w:ind w:left="1439" w:hanging="360"/>
      </w:pPr>
      <w:rPr>
        <w:rFonts w:ascii="Courier New" w:hAnsi="Courier New" w:cs="Courier New"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5" w15:restartNumberingAfterBreak="0">
    <w:nsid w:val="3D5D4B2F"/>
    <w:multiLevelType w:val="hybridMultilevel"/>
    <w:tmpl w:val="E53E17F4"/>
    <w:lvl w:ilvl="0" w:tplc="F11A1592">
      <w:start w:val="1"/>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1B75E2F"/>
    <w:multiLevelType w:val="hybridMultilevel"/>
    <w:tmpl w:val="E6FAA4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E1A7A73"/>
    <w:multiLevelType w:val="hybridMultilevel"/>
    <w:tmpl w:val="7C0EC978"/>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EF4ED0"/>
    <w:multiLevelType w:val="hybridMultilevel"/>
    <w:tmpl w:val="F1529908"/>
    <w:lvl w:ilvl="0" w:tplc="04070003">
      <w:start w:val="1"/>
      <w:numFmt w:val="bullet"/>
      <w:lvlText w:val="o"/>
      <w:lvlJc w:val="left"/>
      <w:pPr>
        <w:ind w:left="723" w:hanging="360"/>
      </w:pPr>
      <w:rPr>
        <w:rFonts w:ascii="Courier New" w:hAnsi="Courier New" w:cs="Courier New" w:hint="default"/>
      </w:rPr>
    </w:lvl>
    <w:lvl w:ilvl="1" w:tplc="FFFFFFFF">
      <w:start w:val="1"/>
      <w:numFmt w:val="bullet"/>
      <w:lvlText w:val="o"/>
      <w:lvlJc w:val="left"/>
      <w:pPr>
        <w:ind w:left="1443" w:hanging="360"/>
      </w:pPr>
      <w:rPr>
        <w:rFonts w:ascii="Courier New" w:hAnsi="Courier New" w:cs="Courier New" w:hint="default"/>
      </w:rPr>
    </w:lvl>
    <w:lvl w:ilvl="2" w:tplc="FFFFFFFF" w:tentative="1">
      <w:start w:val="1"/>
      <w:numFmt w:val="bullet"/>
      <w:lvlText w:val=""/>
      <w:lvlJc w:val="left"/>
      <w:pPr>
        <w:ind w:left="2163" w:hanging="360"/>
      </w:pPr>
      <w:rPr>
        <w:rFonts w:ascii="Wingdings" w:hAnsi="Wingdings" w:hint="default"/>
      </w:rPr>
    </w:lvl>
    <w:lvl w:ilvl="3" w:tplc="FFFFFFFF" w:tentative="1">
      <w:start w:val="1"/>
      <w:numFmt w:val="bullet"/>
      <w:lvlText w:val=""/>
      <w:lvlJc w:val="left"/>
      <w:pPr>
        <w:ind w:left="2883" w:hanging="360"/>
      </w:pPr>
      <w:rPr>
        <w:rFonts w:ascii="Symbol" w:hAnsi="Symbol" w:hint="default"/>
      </w:rPr>
    </w:lvl>
    <w:lvl w:ilvl="4" w:tplc="FFFFFFFF" w:tentative="1">
      <w:start w:val="1"/>
      <w:numFmt w:val="bullet"/>
      <w:lvlText w:val="o"/>
      <w:lvlJc w:val="left"/>
      <w:pPr>
        <w:ind w:left="3603" w:hanging="360"/>
      </w:pPr>
      <w:rPr>
        <w:rFonts w:ascii="Courier New" w:hAnsi="Courier New" w:cs="Courier New" w:hint="default"/>
      </w:rPr>
    </w:lvl>
    <w:lvl w:ilvl="5" w:tplc="FFFFFFFF" w:tentative="1">
      <w:start w:val="1"/>
      <w:numFmt w:val="bullet"/>
      <w:lvlText w:val=""/>
      <w:lvlJc w:val="left"/>
      <w:pPr>
        <w:ind w:left="4323" w:hanging="360"/>
      </w:pPr>
      <w:rPr>
        <w:rFonts w:ascii="Wingdings" w:hAnsi="Wingdings" w:hint="default"/>
      </w:rPr>
    </w:lvl>
    <w:lvl w:ilvl="6" w:tplc="FFFFFFFF" w:tentative="1">
      <w:start w:val="1"/>
      <w:numFmt w:val="bullet"/>
      <w:lvlText w:val=""/>
      <w:lvlJc w:val="left"/>
      <w:pPr>
        <w:ind w:left="5043" w:hanging="360"/>
      </w:pPr>
      <w:rPr>
        <w:rFonts w:ascii="Symbol" w:hAnsi="Symbol" w:hint="default"/>
      </w:rPr>
    </w:lvl>
    <w:lvl w:ilvl="7" w:tplc="FFFFFFFF" w:tentative="1">
      <w:start w:val="1"/>
      <w:numFmt w:val="bullet"/>
      <w:lvlText w:val="o"/>
      <w:lvlJc w:val="left"/>
      <w:pPr>
        <w:ind w:left="5763" w:hanging="360"/>
      </w:pPr>
      <w:rPr>
        <w:rFonts w:ascii="Courier New" w:hAnsi="Courier New" w:cs="Courier New" w:hint="default"/>
      </w:rPr>
    </w:lvl>
    <w:lvl w:ilvl="8" w:tplc="FFFFFFFF" w:tentative="1">
      <w:start w:val="1"/>
      <w:numFmt w:val="bullet"/>
      <w:lvlText w:val=""/>
      <w:lvlJc w:val="left"/>
      <w:pPr>
        <w:ind w:left="6483" w:hanging="360"/>
      </w:pPr>
      <w:rPr>
        <w:rFonts w:ascii="Wingdings" w:hAnsi="Wingdings" w:hint="default"/>
      </w:rPr>
    </w:lvl>
  </w:abstractNum>
  <w:abstractNum w:abstractNumId="29" w15:restartNumberingAfterBreak="0">
    <w:nsid w:val="57331092"/>
    <w:multiLevelType w:val="hybridMultilevel"/>
    <w:tmpl w:val="146E0F34"/>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30" w15:restartNumberingAfterBreak="0">
    <w:nsid w:val="5A7B5F3D"/>
    <w:multiLevelType w:val="hybridMultilevel"/>
    <w:tmpl w:val="F576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F911885"/>
    <w:multiLevelType w:val="hybridMultilevel"/>
    <w:tmpl w:val="C9FE90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0527833"/>
    <w:multiLevelType w:val="hybridMultilevel"/>
    <w:tmpl w:val="04405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D64E10"/>
    <w:multiLevelType w:val="hybridMultilevel"/>
    <w:tmpl w:val="09A0A402"/>
    <w:lvl w:ilvl="0" w:tplc="04070001">
      <w:start w:val="1"/>
      <w:numFmt w:val="bullet"/>
      <w:lvlText w:val=""/>
      <w:lvlJc w:val="left"/>
      <w:pPr>
        <w:ind w:left="360" w:hanging="360"/>
      </w:pPr>
      <w:rPr>
        <w:rFonts w:ascii="Symbol" w:hAnsi="Symbol" w:hint="default"/>
        <w:b/>
        <w:i w:val="0"/>
      </w:rPr>
    </w:lvl>
    <w:lvl w:ilvl="1" w:tplc="FFFFFFFF">
      <w:start w:val="1"/>
      <w:numFmt w:val="bullet"/>
      <w:lvlText w:val="o"/>
      <w:lvlJc w:val="left"/>
      <w:pPr>
        <w:ind w:left="2609" w:hanging="360"/>
      </w:pPr>
      <w:rPr>
        <w:rFonts w:ascii="Courier New" w:hAnsi="Courier New" w:cs="Courier New" w:hint="default"/>
      </w:rPr>
    </w:lvl>
    <w:lvl w:ilvl="2" w:tplc="FFFFFFFF" w:tentative="1">
      <w:start w:val="1"/>
      <w:numFmt w:val="bullet"/>
      <w:lvlText w:val=""/>
      <w:lvlJc w:val="left"/>
      <w:pPr>
        <w:ind w:left="3329" w:hanging="360"/>
      </w:pPr>
      <w:rPr>
        <w:rFonts w:ascii="Wingdings" w:hAnsi="Wingdings" w:hint="default"/>
      </w:rPr>
    </w:lvl>
    <w:lvl w:ilvl="3" w:tplc="FFFFFFFF" w:tentative="1">
      <w:start w:val="1"/>
      <w:numFmt w:val="bullet"/>
      <w:lvlText w:val=""/>
      <w:lvlJc w:val="left"/>
      <w:pPr>
        <w:ind w:left="4049" w:hanging="360"/>
      </w:pPr>
      <w:rPr>
        <w:rFonts w:ascii="Symbol" w:hAnsi="Symbol" w:hint="default"/>
      </w:rPr>
    </w:lvl>
    <w:lvl w:ilvl="4" w:tplc="FFFFFFFF" w:tentative="1">
      <w:start w:val="1"/>
      <w:numFmt w:val="bullet"/>
      <w:lvlText w:val="o"/>
      <w:lvlJc w:val="left"/>
      <w:pPr>
        <w:ind w:left="4769" w:hanging="360"/>
      </w:pPr>
      <w:rPr>
        <w:rFonts w:ascii="Courier New" w:hAnsi="Courier New" w:cs="Courier New" w:hint="default"/>
      </w:rPr>
    </w:lvl>
    <w:lvl w:ilvl="5" w:tplc="FFFFFFFF" w:tentative="1">
      <w:start w:val="1"/>
      <w:numFmt w:val="bullet"/>
      <w:lvlText w:val=""/>
      <w:lvlJc w:val="left"/>
      <w:pPr>
        <w:ind w:left="5489" w:hanging="360"/>
      </w:pPr>
      <w:rPr>
        <w:rFonts w:ascii="Wingdings" w:hAnsi="Wingdings" w:hint="default"/>
      </w:rPr>
    </w:lvl>
    <w:lvl w:ilvl="6" w:tplc="FFFFFFFF" w:tentative="1">
      <w:start w:val="1"/>
      <w:numFmt w:val="bullet"/>
      <w:lvlText w:val=""/>
      <w:lvlJc w:val="left"/>
      <w:pPr>
        <w:ind w:left="6209" w:hanging="360"/>
      </w:pPr>
      <w:rPr>
        <w:rFonts w:ascii="Symbol" w:hAnsi="Symbol" w:hint="default"/>
      </w:rPr>
    </w:lvl>
    <w:lvl w:ilvl="7" w:tplc="FFFFFFFF" w:tentative="1">
      <w:start w:val="1"/>
      <w:numFmt w:val="bullet"/>
      <w:lvlText w:val="o"/>
      <w:lvlJc w:val="left"/>
      <w:pPr>
        <w:ind w:left="6929" w:hanging="360"/>
      </w:pPr>
      <w:rPr>
        <w:rFonts w:ascii="Courier New" w:hAnsi="Courier New" w:cs="Courier New" w:hint="default"/>
      </w:rPr>
    </w:lvl>
    <w:lvl w:ilvl="8" w:tplc="FFFFFFFF" w:tentative="1">
      <w:start w:val="1"/>
      <w:numFmt w:val="bullet"/>
      <w:lvlText w:val=""/>
      <w:lvlJc w:val="left"/>
      <w:pPr>
        <w:ind w:left="7649" w:hanging="360"/>
      </w:pPr>
      <w:rPr>
        <w:rFonts w:ascii="Wingdings" w:hAnsi="Wingdings" w:hint="default"/>
      </w:rPr>
    </w:lvl>
  </w:abstractNum>
  <w:abstractNum w:abstractNumId="34" w15:restartNumberingAfterBreak="0">
    <w:nsid w:val="645435BA"/>
    <w:multiLevelType w:val="hybridMultilevel"/>
    <w:tmpl w:val="B6903672"/>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5" w15:restartNumberingAfterBreak="0">
    <w:nsid w:val="65EA187C"/>
    <w:multiLevelType w:val="hybridMultilevel"/>
    <w:tmpl w:val="E42AA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E23642"/>
    <w:multiLevelType w:val="hybridMultilevel"/>
    <w:tmpl w:val="86F04C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7" w15:restartNumberingAfterBreak="0">
    <w:nsid w:val="6D20287F"/>
    <w:multiLevelType w:val="hybridMultilevel"/>
    <w:tmpl w:val="72660C36"/>
    <w:lvl w:ilvl="0" w:tplc="04070001">
      <w:start w:val="1"/>
      <w:numFmt w:val="bullet"/>
      <w:lvlText w:val=""/>
      <w:lvlJc w:val="left"/>
      <w:pPr>
        <w:ind w:left="716" w:hanging="360"/>
      </w:pPr>
      <w:rPr>
        <w:rFonts w:ascii="Symbol" w:hAnsi="Symbol" w:hint="default"/>
      </w:rPr>
    </w:lvl>
    <w:lvl w:ilvl="1" w:tplc="04070003" w:tentative="1">
      <w:start w:val="1"/>
      <w:numFmt w:val="bullet"/>
      <w:lvlText w:val="o"/>
      <w:lvlJc w:val="left"/>
      <w:pPr>
        <w:ind w:left="1436" w:hanging="360"/>
      </w:pPr>
      <w:rPr>
        <w:rFonts w:ascii="Courier New" w:hAnsi="Courier New" w:cs="Courier New" w:hint="default"/>
      </w:rPr>
    </w:lvl>
    <w:lvl w:ilvl="2" w:tplc="04070005" w:tentative="1">
      <w:start w:val="1"/>
      <w:numFmt w:val="bullet"/>
      <w:lvlText w:val=""/>
      <w:lvlJc w:val="left"/>
      <w:pPr>
        <w:ind w:left="2156" w:hanging="360"/>
      </w:pPr>
      <w:rPr>
        <w:rFonts w:ascii="Wingdings" w:hAnsi="Wingdings" w:hint="default"/>
      </w:rPr>
    </w:lvl>
    <w:lvl w:ilvl="3" w:tplc="04070001" w:tentative="1">
      <w:start w:val="1"/>
      <w:numFmt w:val="bullet"/>
      <w:lvlText w:val=""/>
      <w:lvlJc w:val="left"/>
      <w:pPr>
        <w:ind w:left="2876" w:hanging="360"/>
      </w:pPr>
      <w:rPr>
        <w:rFonts w:ascii="Symbol" w:hAnsi="Symbol" w:hint="default"/>
      </w:rPr>
    </w:lvl>
    <w:lvl w:ilvl="4" w:tplc="04070003" w:tentative="1">
      <w:start w:val="1"/>
      <w:numFmt w:val="bullet"/>
      <w:lvlText w:val="o"/>
      <w:lvlJc w:val="left"/>
      <w:pPr>
        <w:ind w:left="3596" w:hanging="360"/>
      </w:pPr>
      <w:rPr>
        <w:rFonts w:ascii="Courier New" w:hAnsi="Courier New" w:cs="Courier New" w:hint="default"/>
      </w:rPr>
    </w:lvl>
    <w:lvl w:ilvl="5" w:tplc="04070005" w:tentative="1">
      <w:start w:val="1"/>
      <w:numFmt w:val="bullet"/>
      <w:lvlText w:val=""/>
      <w:lvlJc w:val="left"/>
      <w:pPr>
        <w:ind w:left="4316" w:hanging="360"/>
      </w:pPr>
      <w:rPr>
        <w:rFonts w:ascii="Wingdings" w:hAnsi="Wingdings" w:hint="default"/>
      </w:rPr>
    </w:lvl>
    <w:lvl w:ilvl="6" w:tplc="04070001" w:tentative="1">
      <w:start w:val="1"/>
      <w:numFmt w:val="bullet"/>
      <w:lvlText w:val=""/>
      <w:lvlJc w:val="left"/>
      <w:pPr>
        <w:ind w:left="5036" w:hanging="360"/>
      </w:pPr>
      <w:rPr>
        <w:rFonts w:ascii="Symbol" w:hAnsi="Symbol" w:hint="default"/>
      </w:rPr>
    </w:lvl>
    <w:lvl w:ilvl="7" w:tplc="04070003" w:tentative="1">
      <w:start w:val="1"/>
      <w:numFmt w:val="bullet"/>
      <w:lvlText w:val="o"/>
      <w:lvlJc w:val="left"/>
      <w:pPr>
        <w:ind w:left="5756" w:hanging="360"/>
      </w:pPr>
      <w:rPr>
        <w:rFonts w:ascii="Courier New" w:hAnsi="Courier New" w:cs="Courier New" w:hint="default"/>
      </w:rPr>
    </w:lvl>
    <w:lvl w:ilvl="8" w:tplc="04070005" w:tentative="1">
      <w:start w:val="1"/>
      <w:numFmt w:val="bullet"/>
      <w:lvlText w:val=""/>
      <w:lvlJc w:val="left"/>
      <w:pPr>
        <w:ind w:left="6476" w:hanging="360"/>
      </w:pPr>
      <w:rPr>
        <w:rFonts w:ascii="Wingdings" w:hAnsi="Wingdings" w:hint="default"/>
      </w:rPr>
    </w:lvl>
  </w:abstractNum>
  <w:abstractNum w:abstractNumId="38" w15:restartNumberingAfterBreak="0">
    <w:nsid w:val="6FC05889"/>
    <w:multiLevelType w:val="hybridMultilevel"/>
    <w:tmpl w:val="9A985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5A6B27"/>
    <w:multiLevelType w:val="hybridMultilevel"/>
    <w:tmpl w:val="187E0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29A47AC"/>
    <w:multiLevelType w:val="hybridMultilevel"/>
    <w:tmpl w:val="80A8423A"/>
    <w:lvl w:ilvl="0" w:tplc="0407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471DD1"/>
    <w:multiLevelType w:val="hybridMultilevel"/>
    <w:tmpl w:val="FD3696B0"/>
    <w:lvl w:ilvl="0" w:tplc="04070001">
      <w:start w:val="1"/>
      <w:numFmt w:val="bullet"/>
      <w:lvlText w:val=""/>
      <w:lvlJc w:val="left"/>
      <w:pPr>
        <w:ind w:left="360" w:hanging="360"/>
      </w:pPr>
      <w:rPr>
        <w:rFonts w:ascii="Symbol" w:hAnsi="Symbol" w:hint="default"/>
        <w:b/>
        <w:i w:val="0"/>
      </w:rPr>
    </w:lvl>
    <w:lvl w:ilvl="1" w:tplc="FFFFFFFF">
      <w:start w:val="1"/>
      <w:numFmt w:val="bullet"/>
      <w:lvlText w:val="o"/>
      <w:lvlJc w:val="left"/>
      <w:pPr>
        <w:ind w:left="2609" w:hanging="360"/>
      </w:pPr>
      <w:rPr>
        <w:rFonts w:ascii="Courier New" w:hAnsi="Courier New" w:cs="Courier New" w:hint="default"/>
      </w:rPr>
    </w:lvl>
    <w:lvl w:ilvl="2" w:tplc="FFFFFFFF" w:tentative="1">
      <w:start w:val="1"/>
      <w:numFmt w:val="bullet"/>
      <w:lvlText w:val=""/>
      <w:lvlJc w:val="left"/>
      <w:pPr>
        <w:ind w:left="3329" w:hanging="360"/>
      </w:pPr>
      <w:rPr>
        <w:rFonts w:ascii="Wingdings" w:hAnsi="Wingdings" w:hint="default"/>
      </w:rPr>
    </w:lvl>
    <w:lvl w:ilvl="3" w:tplc="FFFFFFFF" w:tentative="1">
      <w:start w:val="1"/>
      <w:numFmt w:val="bullet"/>
      <w:lvlText w:val=""/>
      <w:lvlJc w:val="left"/>
      <w:pPr>
        <w:ind w:left="4049" w:hanging="360"/>
      </w:pPr>
      <w:rPr>
        <w:rFonts w:ascii="Symbol" w:hAnsi="Symbol" w:hint="default"/>
      </w:rPr>
    </w:lvl>
    <w:lvl w:ilvl="4" w:tplc="FFFFFFFF" w:tentative="1">
      <w:start w:val="1"/>
      <w:numFmt w:val="bullet"/>
      <w:lvlText w:val="o"/>
      <w:lvlJc w:val="left"/>
      <w:pPr>
        <w:ind w:left="4769" w:hanging="360"/>
      </w:pPr>
      <w:rPr>
        <w:rFonts w:ascii="Courier New" w:hAnsi="Courier New" w:cs="Courier New" w:hint="default"/>
      </w:rPr>
    </w:lvl>
    <w:lvl w:ilvl="5" w:tplc="FFFFFFFF" w:tentative="1">
      <w:start w:val="1"/>
      <w:numFmt w:val="bullet"/>
      <w:lvlText w:val=""/>
      <w:lvlJc w:val="left"/>
      <w:pPr>
        <w:ind w:left="5489" w:hanging="360"/>
      </w:pPr>
      <w:rPr>
        <w:rFonts w:ascii="Wingdings" w:hAnsi="Wingdings" w:hint="default"/>
      </w:rPr>
    </w:lvl>
    <w:lvl w:ilvl="6" w:tplc="FFFFFFFF" w:tentative="1">
      <w:start w:val="1"/>
      <w:numFmt w:val="bullet"/>
      <w:lvlText w:val=""/>
      <w:lvlJc w:val="left"/>
      <w:pPr>
        <w:ind w:left="6209" w:hanging="360"/>
      </w:pPr>
      <w:rPr>
        <w:rFonts w:ascii="Symbol" w:hAnsi="Symbol" w:hint="default"/>
      </w:rPr>
    </w:lvl>
    <w:lvl w:ilvl="7" w:tplc="FFFFFFFF" w:tentative="1">
      <w:start w:val="1"/>
      <w:numFmt w:val="bullet"/>
      <w:lvlText w:val="o"/>
      <w:lvlJc w:val="left"/>
      <w:pPr>
        <w:ind w:left="6929" w:hanging="360"/>
      </w:pPr>
      <w:rPr>
        <w:rFonts w:ascii="Courier New" w:hAnsi="Courier New" w:cs="Courier New" w:hint="default"/>
      </w:rPr>
    </w:lvl>
    <w:lvl w:ilvl="8" w:tplc="FFFFFFFF" w:tentative="1">
      <w:start w:val="1"/>
      <w:numFmt w:val="bullet"/>
      <w:lvlText w:val=""/>
      <w:lvlJc w:val="left"/>
      <w:pPr>
        <w:ind w:left="7649" w:hanging="360"/>
      </w:pPr>
      <w:rPr>
        <w:rFonts w:ascii="Wingdings" w:hAnsi="Wingdings" w:hint="default"/>
      </w:rPr>
    </w:lvl>
  </w:abstractNum>
  <w:abstractNum w:abstractNumId="42" w15:restartNumberingAfterBreak="0">
    <w:nsid w:val="75300ECE"/>
    <w:multiLevelType w:val="hybridMultilevel"/>
    <w:tmpl w:val="0BF8AB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57562A8"/>
    <w:multiLevelType w:val="hybridMultilevel"/>
    <w:tmpl w:val="448E5640"/>
    <w:lvl w:ilvl="0" w:tplc="04070001">
      <w:start w:val="1"/>
      <w:numFmt w:val="bullet"/>
      <w:lvlText w:val=""/>
      <w:lvlJc w:val="left"/>
      <w:pPr>
        <w:ind w:left="719" w:hanging="360"/>
      </w:pPr>
      <w:rPr>
        <w:rFonts w:ascii="Symbol" w:hAnsi="Symbol" w:hint="default"/>
      </w:rPr>
    </w:lvl>
    <w:lvl w:ilvl="1" w:tplc="04070003" w:tentative="1">
      <w:start w:val="1"/>
      <w:numFmt w:val="bullet"/>
      <w:lvlText w:val="o"/>
      <w:lvlJc w:val="left"/>
      <w:pPr>
        <w:ind w:left="1439" w:hanging="360"/>
      </w:pPr>
      <w:rPr>
        <w:rFonts w:ascii="Courier New" w:hAnsi="Courier New" w:cs="Courier New" w:hint="default"/>
      </w:rPr>
    </w:lvl>
    <w:lvl w:ilvl="2" w:tplc="04070005" w:tentative="1">
      <w:start w:val="1"/>
      <w:numFmt w:val="bullet"/>
      <w:lvlText w:val=""/>
      <w:lvlJc w:val="left"/>
      <w:pPr>
        <w:ind w:left="2159" w:hanging="360"/>
      </w:pPr>
      <w:rPr>
        <w:rFonts w:ascii="Wingdings" w:hAnsi="Wingdings" w:hint="default"/>
      </w:rPr>
    </w:lvl>
    <w:lvl w:ilvl="3" w:tplc="04070001" w:tentative="1">
      <w:start w:val="1"/>
      <w:numFmt w:val="bullet"/>
      <w:lvlText w:val=""/>
      <w:lvlJc w:val="left"/>
      <w:pPr>
        <w:ind w:left="2879" w:hanging="360"/>
      </w:pPr>
      <w:rPr>
        <w:rFonts w:ascii="Symbol" w:hAnsi="Symbol" w:hint="default"/>
      </w:rPr>
    </w:lvl>
    <w:lvl w:ilvl="4" w:tplc="04070003" w:tentative="1">
      <w:start w:val="1"/>
      <w:numFmt w:val="bullet"/>
      <w:lvlText w:val="o"/>
      <w:lvlJc w:val="left"/>
      <w:pPr>
        <w:ind w:left="3599" w:hanging="360"/>
      </w:pPr>
      <w:rPr>
        <w:rFonts w:ascii="Courier New" w:hAnsi="Courier New" w:cs="Courier New" w:hint="default"/>
      </w:rPr>
    </w:lvl>
    <w:lvl w:ilvl="5" w:tplc="04070005" w:tentative="1">
      <w:start w:val="1"/>
      <w:numFmt w:val="bullet"/>
      <w:lvlText w:val=""/>
      <w:lvlJc w:val="left"/>
      <w:pPr>
        <w:ind w:left="4319" w:hanging="360"/>
      </w:pPr>
      <w:rPr>
        <w:rFonts w:ascii="Wingdings" w:hAnsi="Wingdings" w:hint="default"/>
      </w:rPr>
    </w:lvl>
    <w:lvl w:ilvl="6" w:tplc="04070001" w:tentative="1">
      <w:start w:val="1"/>
      <w:numFmt w:val="bullet"/>
      <w:lvlText w:val=""/>
      <w:lvlJc w:val="left"/>
      <w:pPr>
        <w:ind w:left="5039" w:hanging="360"/>
      </w:pPr>
      <w:rPr>
        <w:rFonts w:ascii="Symbol" w:hAnsi="Symbol" w:hint="default"/>
      </w:rPr>
    </w:lvl>
    <w:lvl w:ilvl="7" w:tplc="04070003" w:tentative="1">
      <w:start w:val="1"/>
      <w:numFmt w:val="bullet"/>
      <w:lvlText w:val="o"/>
      <w:lvlJc w:val="left"/>
      <w:pPr>
        <w:ind w:left="5759" w:hanging="360"/>
      </w:pPr>
      <w:rPr>
        <w:rFonts w:ascii="Courier New" w:hAnsi="Courier New" w:cs="Courier New" w:hint="default"/>
      </w:rPr>
    </w:lvl>
    <w:lvl w:ilvl="8" w:tplc="04070005" w:tentative="1">
      <w:start w:val="1"/>
      <w:numFmt w:val="bullet"/>
      <w:lvlText w:val=""/>
      <w:lvlJc w:val="left"/>
      <w:pPr>
        <w:ind w:left="6479" w:hanging="360"/>
      </w:pPr>
      <w:rPr>
        <w:rFonts w:ascii="Wingdings" w:hAnsi="Wingdings" w:hint="default"/>
      </w:rPr>
    </w:lvl>
  </w:abstractNum>
  <w:abstractNum w:abstractNumId="44" w15:restartNumberingAfterBreak="0">
    <w:nsid w:val="76A603AC"/>
    <w:multiLevelType w:val="hybridMultilevel"/>
    <w:tmpl w:val="F0BA9F92"/>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8B87DC8"/>
    <w:multiLevelType w:val="hybridMultilevel"/>
    <w:tmpl w:val="12A6B2B6"/>
    <w:lvl w:ilvl="0" w:tplc="086C6E8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9AB66C4"/>
    <w:multiLevelType w:val="hybridMultilevel"/>
    <w:tmpl w:val="546E5B7A"/>
    <w:lvl w:ilvl="0" w:tplc="04070001">
      <w:start w:val="1"/>
      <w:numFmt w:val="bullet"/>
      <w:lvlText w:val=""/>
      <w:lvlJc w:val="left"/>
      <w:pPr>
        <w:ind w:left="1037" w:hanging="360"/>
      </w:pPr>
      <w:rPr>
        <w:rFonts w:ascii="Symbol" w:hAnsi="Symbol" w:hint="default"/>
      </w:rPr>
    </w:lvl>
    <w:lvl w:ilvl="1" w:tplc="FFFFFFFF">
      <w:start w:val="1"/>
      <w:numFmt w:val="bullet"/>
      <w:lvlText w:val="o"/>
      <w:lvlJc w:val="left"/>
      <w:pPr>
        <w:ind w:left="1757" w:hanging="360"/>
      </w:pPr>
      <w:rPr>
        <w:rFonts w:ascii="Courier New" w:hAnsi="Courier New" w:cs="Courier New" w:hint="default"/>
      </w:rPr>
    </w:lvl>
    <w:lvl w:ilvl="2" w:tplc="FFFFFFFF" w:tentative="1">
      <w:start w:val="1"/>
      <w:numFmt w:val="bullet"/>
      <w:lvlText w:val=""/>
      <w:lvlJc w:val="left"/>
      <w:pPr>
        <w:ind w:left="2477" w:hanging="360"/>
      </w:pPr>
      <w:rPr>
        <w:rFonts w:ascii="Wingdings" w:hAnsi="Wingdings" w:hint="default"/>
      </w:rPr>
    </w:lvl>
    <w:lvl w:ilvl="3" w:tplc="FFFFFFFF" w:tentative="1">
      <w:start w:val="1"/>
      <w:numFmt w:val="bullet"/>
      <w:lvlText w:val=""/>
      <w:lvlJc w:val="left"/>
      <w:pPr>
        <w:ind w:left="3197" w:hanging="360"/>
      </w:pPr>
      <w:rPr>
        <w:rFonts w:ascii="Symbol" w:hAnsi="Symbol" w:hint="default"/>
      </w:rPr>
    </w:lvl>
    <w:lvl w:ilvl="4" w:tplc="FFFFFFFF" w:tentative="1">
      <w:start w:val="1"/>
      <w:numFmt w:val="bullet"/>
      <w:lvlText w:val="o"/>
      <w:lvlJc w:val="left"/>
      <w:pPr>
        <w:ind w:left="3917" w:hanging="360"/>
      </w:pPr>
      <w:rPr>
        <w:rFonts w:ascii="Courier New" w:hAnsi="Courier New" w:cs="Courier New" w:hint="default"/>
      </w:rPr>
    </w:lvl>
    <w:lvl w:ilvl="5" w:tplc="FFFFFFFF" w:tentative="1">
      <w:start w:val="1"/>
      <w:numFmt w:val="bullet"/>
      <w:lvlText w:val=""/>
      <w:lvlJc w:val="left"/>
      <w:pPr>
        <w:ind w:left="4637" w:hanging="360"/>
      </w:pPr>
      <w:rPr>
        <w:rFonts w:ascii="Wingdings" w:hAnsi="Wingdings" w:hint="default"/>
      </w:rPr>
    </w:lvl>
    <w:lvl w:ilvl="6" w:tplc="FFFFFFFF" w:tentative="1">
      <w:start w:val="1"/>
      <w:numFmt w:val="bullet"/>
      <w:lvlText w:val=""/>
      <w:lvlJc w:val="left"/>
      <w:pPr>
        <w:ind w:left="5357" w:hanging="360"/>
      </w:pPr>
      <w:rPr>
        <w:rFonts w:ascii="Symbol" w:hAnsi="Symbol" w:hint="default"/>
      </w:rPr>
    </w:lvl>
    <w:lvl w:ilvl="7" w:tplc="FFFFFFFF" w:tentative="1">
      <w:start w:val="1"/>
      <w:numFmt w:val="bullet"/>
      <w:lvlText w:val="o"/>
      <w:lvlJc w:val="left"/>
      <w:pPr>
        <w:ind w:left="6077" w:hanging="360"/>
      </w:pPr>
      <w:rPr>
        <w:rFonts w:ascii="Courier New" w:hAnsi="Courier New" w:cs="Courier New" w:hint="default"/>
      </w:rPr>
    </w:lvl>
    <w:lvl w:ilvl="8" w:tplc="FFFFFFFF" w:tentative="1">
      <w:start w:val="1"/>
      <w:numFmt w:val="bullet"/>
      <w:lvlText w:val=""/>
      <w:lvlJc w:val="left"/>
      <w:pPr>
        <w:ind w:left="6797" w:hanging="360"/>
      </w:pPr>
      <w:rPr>
        <w:rFonts w:ascii="Wingdings" w:hAnsi="Wingdings" w:hint="default"/>
      </w:rPr>
    </w:lvl>
  </w:abstractNum>
  <w:abstractNum w:abstractNumId="47" w15:restartNumberingAfterBreak="0">
    <w:nsid w:val="7BF11F77"/>
    <w:multiLevelType w:val="hybridMultilevel"/>
    <w:tmpl w:val="939648CA"/>
    <w:lvl w:ilvl="0" w:tplc="04070001">
      <w:start w:val="1"/>
      <w:numFmt w:val="bullet"/>
      <w:lvlText w:val=""/>
      <w:lvlJc w:val="left"/>
      <w:pPr>
        <w:ind w:left="718" w:hanging="360"/>
      </w:pPr>
      <w:rPr>
        <w:rFonts w:ascii="Symbol" w:hAnsi="Symbol" w:hint="default"/>
      </w:rPr>
    </w:lvl>
    <w:lvl w:ilvl="1" w:tplc="04070003" w:tentative="1">
      <w:start w:val="1"/>
      <w:numFmt w:val="bullet"/>
      <w:lvlText w:val="o"/>
      <w:lvlJc w:val="left"/>
      <w:pPr>
        <w:ind w:left="1438" w:hanging="360"/>
      </w:pPr>
      <w:rPr>
        <w:rFonts w:ascii="Courier New" w:hAnsi="Courier New" w:cs="Courier New" w:hint="default"/>
      </w:rPr>
    </w:lvl>
    <w:lvl w:ilvl="2" w:tplc="04070005" w:tentative="1">
      <w:start w:val="1"/>
      <w:numFmt w:val="bullet"/>
      <w:lvlText w:val=""/>
      <w:lvlJc w:val="left"/>
      <w:pPr>
        <w:ind w:left="2158" w:hanging="360"/>
      </w:pPr>
      <w:rPr>
        <w:rFonts w:ascii="Wingdings" w:hAnsi="Wingdings" w:hint="default"/>
      </w:rPr>
    </w:lvl>
    <w:lvl w:ilvl="3" w:tplc="04070001" w:tentative="1">
      <w:start w:val="1"/>
      <w:numFmt w:val="bullet"/>
      <w:lvlText w:val=""/>
      <w:lvlJc w:val="left"/>
      <w:pPr>
        <w:ind w:left="2878" w:hanging="360"/>
      </w:pPr>
      <w:rPr>
        <w:rFonts w:ascii="Symbol" w:hAnsi="Symbol" w:hint="default"/>
      </w:rPr>
    </w:lvl>
    <w:lvl w:ilvl="4" w:tplc="04070003" w:tentative="1">
      <w:start w:val="1"/>
      <w:numFmt w:val="bullet"/>
      <w:lvlText w:val="o"/>
      <w:lvlJc w:val="left"/>
      <w:pPr>
        <w:ind w:left="3598" w:hanging="360"/>
      </w:pPr>
      <w:rPr>
        <w:rFonts w:ascii="Courier New" w:hAnsi="Courier New" w:cs="Courier New" w:hint="default"/>
      </w:rPr>
    </w:lvl>
    <w:lvl w:ilvl="5" w:tplc="04070005" w:tentative="1">
      <w:start w:val="1"/>
      <w:numFmt w:val="bullet"/>
      <w:lvlText w:val=""/>
      <w:lvlJc w:val="left"/>
      <w:pPr>
        <w:ind w:left="4318" w:hanging="360"/>
      </w:pPr>
      <w:rPr>
        <w:rFonts w:ascii="Wingdings" w:hAnsi="Wingdings" w:hint="default"/>
      </w:rPr>
    </w:lvl>
    <w:lvl w:ilvl="6" w:tplc="04070001" w:tentative="1">
      <w:start w:val="1"/>
      <w:numFmt w:val="bullet"/>
      <w:lvlText w:val=""/>
      <w:lvlJc w:val="left"/>
      <w:pPr>
        <w:ind w:left="5038" w:hanging="360"/>
      </w:pPr>
      <w:rPr>
        <w:rFonts w:ascii="Symbol" w:hAnsi="Symbol" w:hint="default"/>
      </w:rPr>
    </w:lvl>
    <w:lvl w:ilvl="7" w:tplc="04070003" w:tentative="1">
      <w:start w:val="1"/>
      <w:numFmt w:val="bullet"/>
      <w:lvlText w:val="o"/>
      <w:lvlJc w:val="left"/>
      <w:pPr>
        <w:ind w:left="5758" w:hanging="360"/>
      </w:pPr>
      <w:rPr>
        <w:rFonts w:ascii="Courier New" w:hAnsi="Courier New" w:cs="Courier New" w:hint="default"/>
      </w:rPr>
    </w:lvl>
    <w:lvl w:ilvl="8" w:tplc="04070005" w:tentative="1">
      <w:start w:val="1"/>
      <w:numFmt w:val="bullet"/>
      <w:lvlText w:val=""/>
      <w:lvlJc w:val="left"/>
      <w:pPr>
        <w:ind w:left="6478" w:hanging="360"/>
      </w:pPr>
      <w:rPr>
        <w:rFonts w:ascii="Wingdings" w:hAnsi="Wingdings" w:hint="default"/>
      </w:rPr>
    </w:lvl>
  </w:abstractNum>
  <w:abstractNum w:abstractNumId="48" w15:restartNumberingAfterBreak="0">
    <w:nsid w:val="7E7767C4"/>
    <w:multiLevelType w:val="hybridMultilevel"/>
    <w:tmpl w:val="39FE1A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0569170">
    <w:abstractNumId w:val="16"/>
  </w:num>
  <w:num w:numId="2" w16cid:durableId="1290934996">
    <w:abstractNumId w:val="44"/>
  </w:num>
  <w:num w:numId="3" w16cid:durableId="2124959287">
    <w:abstractNumId w:val="12"/>
  </w:num>
  <w:num w:numId="4" w16cid:durableId="1825776048">
    <w:abstractNumId w:val="26"/>
  </w:num>
  <w:num w:numId="5" w16cid:durableId="1758477910">
    <w:abstractNumId w:val="1"/>
  </w:num>
  <w:num w:numId="6" w16cid:durableId="163281622">
    <w:abstractNumId w:val="0"/>
  </w:num>
  <w:num w:numId="7" w16cid:durableId="1726878474">
    <w:abstractNumId w:val="7"/>
  </w:num>
  <w:num w:numId="8" w16cid:durableId="1261836608">
    <w:abstractNumId w:val="23"/>
  </w:num>
  <w:num w:numId="9" w16cid:durableId="469059588">
    <w:abstractNumId w:val="24"/>
  </w:num>
  <w:num w:numId="10" w16cid:durableId="1966422299">
    <w:abstractNumId w:val="2"/>
  </w:num>
  <w:num w:numId="11" w16cid:durableId="304819966">
    <w:abstractNumId w:val="3"/>
  </w:num>
  <w:num w:numId="12" w16cid:durableId="858397586">
    <w:abstractNumId w:val="43"/>
  </w:num>
  <w:num w:numId="13" w16cid:durableId="1910116778">
    <w:abstractNumId w:val="34"/>
  </w:num>
  <w:num w:numId="14" w16cid:durableId="1148547659">
    <w:abstractNumId w:val="47"/>
  </w:num>
  <w:num w:numId="15" w16cid:durableId="647827264">
    <w:abstractNumId w:val="21"/>
  </w:num>
  <w:num w:numId="16" w16cid:durableId="1139759747">
    <w:abstractNumId w:val="15"/>
  </w:num>
  <w:num w:numId="17" w16cid:durableId="1225414643">
    <w:abstractNumId w:val="29"/>
  </w:num>
  <w:num w:numId="18" w16cid:durableId="111677174">
    <w:abstractNumId w:val="19"/>
  </w:num>
  <w:num w:numId="19" w16cid:durableId="1406101293">
    <w:abstractNumId w:val="28"/>
  </w:num>
  <w:num w:numId="20" w16cid:durableId="1655135072">
    <w:abstractNumId w:val="27"/>
  </w:num>
  <w:num w:numId="21" w16cid:durableId="1797798801">
    <w:abstractNumId w:val="31"/>
  </w:num>
  <w:num w:numId="22" w16cid:durableId="1062169092">
    <w:abstractNumId w:val="30"/>
  </w:num>
  <w:num w:numId="23" w16cid:durableId="287053037">
    <w:abstractNumId w:val="8"/>
  </w:num>
  <w:num w:numId="24" w16cid:durableId="123890461">
    <w:abstractNumId w:val="33"/>
  </w:num>
  <w:num w:numId="25" w16cid:durableId="1524634992">
    <w:abstractNumId w:val="4"/>
  </w:num>
  <w:num w:numId="26" w16cid:durableId="1406612348">
    <w:abstractNumId w:val="35"/>
  </w:num>
  <w:num w:numId="27" w16cid:durableId="98452640">
    <w:abstractNumId w:val="39"/>
  </w:num>
  <w:num w:numId="28" w16cid:durableId="1865752236">
    <w:abstractNumId w:val="38"/>
  </w:num>
  <w:num w:numId="29" w16cid:durableId="828406359">
    <w:abstractNumId w:val="11"/>
  </w:num>
  <w:num w:numId="30" w16cid:durableId="343289873">
    <w:abstractNumId w:val="41"/>
  </w:num>
  <w:num w:numId="31" w16cid:durableId="414058676">
    <w:abstractNumId w:val="20"/>
  </w:num>
  <w:num w:numId="32" w16cid:durableId="107938335">
    <w:abstractNumId w:val="42"/>
  </w:num>
  <w:num w:numId="33" w16cid:durableId="187834003">
    <w:abstractNumId w:val="18"/>
  </w:num>
  <w:num w:numId="34" w16cid:durableId="2106805763">
    <w:abstractNumId w:val="5"/>
  </w:num>
  <w:num w:numId="35" w16cid:durableId="2024165912">
    <w:abstractNumId w:val="22"/>
  </w:num>
  <w:num w:numId="36" w16cid:durableId="1561748673">
    <w:abstractNumId w:val="14"/>
  </w:num>
  <w:num w:numId="37" w16cid:durableId="1961258322">
    <w:abstractNumId w:val="13"/>
  </w:num>
  <w:num w:numId="38" w16cid:durableId="687368382">
    <w:abstractNumId w:val="17"/>
  </w:num>
  <w:num w:numId="39" w16cid:durableId="1545677580">
    <w:abstractNumId w:val="40"/>
  </w:num>
  <w:num w:numId="40" w16cid:durableId="686517733">
    <w:abstractNumId w:val="46"/>
  </w:num>
  <w:num w:numId="41" w16cid:durableId="925844910">
    <w:abstractNumId w:val="25"/>
  </w:num>
  <w:num w:numId="42" w16cid:durableId="2083873277">
    <w:abstractNumId w:val="45"/>
  </w:num>
  <w:num w:numId="43" w16cid:durableId="959730183">
    <w:abstractNumId w:val="9"/>
  </w:num>
  <w:num w:numId="44" w16cid:durableId="352532130">
    <w:abstractNumId w:val="10"/>
  </w:num>
  <w:num w:numId="45" w16cid:durableId="1339192553">
    <w:abstractNumId w:val="32"/>
  </w:num>
  <w:num w:numId="46" w16cid:durableId="146749240">
    <w:abstractNumId w:val="6"/>
  </w:num>
  <w:num w:numId="47" w16cid:durableId="448201453">
    <w:abstractNumId w:val="48"/>
  </w:num>
  <w:num w:numId="48" w16cid:durableId="506941874">
    <w:abstractNumId w:val="37"/>
  </w:num>
  <w:num w:numId="49" w16cid:durableId="2093575086">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AF"/>
    <w:rsid w:val="000012D6"/>
    <w:rsid w:val="00001C1E"/>
    <w:rsid w:val="00005578"/>
    <w:rsid w:val="000070B6"/>
    <w:rsid w:val="00007332"/>
    <w:rsid w:val="000178C1"/>
    <w:rsid w:val="00021D6D"/>
    <w:rsid w:val="0002544B"/>
    <w:rsid w:val="00031ED9"/>
    <w:rsid w:val="00035E1B"/>
    <w:rsid w:val="00037CBC"/>
    <w:rsid w:val="000470C0"/>
    <w:rsid w:val="00047E03"/>
    <w:rsid w:val="000508D1"/>
    <w:rsid w:val="0005147F"/>
    <w:rsid w:val="00055ADF"/>
    <w:rsid w:val="000566E5"/>
    <w:rsid w:val="000619A5"/>
    <w:rsid w:val="00067BDB"/>
    <w:rsid w:val="00077B28"/>
    <w:rsid w:val="00082E6E"/>
    <w:rsid w:val="00090483"/>
    <w:rsid w:val="00093EBE"/>
    <w:rsid w:val="00096219"/>
    <w:rsid w:val="00097C0B"/>
    <w:rsid w:val="000A00F1"/>
    <w:rsid w:val="000A5B77"/>
    <w:rsid w:val="000A6CEF"/>
    <w:rsid w:val="000B110F"/>
    <w:rsid w:val="000B1E1B"/>
    <w:rsid w:val="000B367E"/>
    <w:rsid w:val="000C50C7"/>
    <w:rsid w:val="000C5BAA"/>
    <w:rsid w:val="000D036C"/>
    <w:rsid w:val="000D68F0"/>
    <w:rsid w:val="000D74B3"/>
    <w:rsid w:val="000F282D"/>
    <w:rsid w:val="00100A4A"/>
    <w:rsid w:val="001032B6"/>
    <w:rsid w:val="00112108"/>
    <w:rsid w:val="0011238B"/>
    <w:rsid w:val="00113761"/>
    <w:rsid w:val="00116B47"/>
    <w:rsid w:val="00117F09"/>
    <w:rsid w:val="001347FD"/>
    <w:rsid w:val="00136377"/>
    <w:rsid w:val="00151B2B"/>
    <w:rsid w:val="00152AE2"/>
    <w:rsid w:val="00157B9E"/>
    <w:rsid w:val="00164F85"/>
    <w:rsid w:val="001656C7"/>
    <w:rsid w:val="0016738A"/>
    <w:rsid w:val="00195FE3"/>
    <w:rsid w:val="00196855"/>
    <w:rsid w:val="001B090C"/>
    <w:rsid w:val="001B2D2B"/>
    <w:rsid w:val="001B688C"/>
    <w:rsid w:val="001B6E29"/>
    <w:rsid w:val="001B7A30"/>
    <w:rsid w:val="001C50E6"/>
    <w:rsid w:val="001C515C"/>
    <w:rsid w:val="001C5CAD"/>
    <w:rsid w:val="001C7A36"/>
    <w:rsid w:val="001D07E8"/>
    <w:rsid w:val="001E1629"/>
    <w:rsid w:val="001E1EBC"/>
    <w:rsid w:val="001F06F0"/>
    <w:rsid w:val="001F5382"/>
    <w:rsid w:val="00202612"/>
    <w:rsid w:val="002131F3"/>
    <w:rsid w:val="00220C24"/>
    <w:rsid w:val="00223156"/>
    <w:rsid w:val="00231E03"/>
    <w:rsid w:val="0023244D"/>
    <w:rsid w:val="00234805"/>
    <w:rsid w:val="00234F31"/>
    <w:rsid w:val="00235F6C"/>
    <w:rsid w:val="002430A2"/>
    <w:rsid w:val="00244805"/>
    <w:rsid w:val="00245B32"/>
    <w:rsid w:val="002502EB"/>
    <w:rsid w:val="002544B7"/>
    <w:rsid w:val="00256685"/>
    <w:rsid w:val="00261B13"/>
    <w:rsid w:val="00262600"/>
    <w:rsid w:val="00262BED"/>
    <w:rsid w:val="0026558D"/>
    <w:rsid w:val="00266B65"/>
    <w:rsid w:val="00276B17"/>
    <w:rsid w:val="00280B76"/>
    <w:rsid w:val="00280F63"/>
    <w:rsid w:val="00283040"/>
    <w:rsid w:val="00286697"/>
    <w:rsid w:val="00291196"/>
    <w:rsid w:val="002911EA"/>
    <w:rsid w:val="002935EF"/>
    <w:rsid w:val="00294A4E"/>
    <w:rsid w:val="002A1C0E"/>
    <w:rsid w:val="002A3B05"/>
    <w:rsid w:val="002B2B34"/>
    <w:rsid w:val="002B3B6A"/>
    <w:rsid w:val="002B3C7A"/>
    <w:rsid w:val="002B4056"/>
    <w:rsid w:val="002B4907"/>
    <w:rsid w:val="002B590D"/>
    <w:rsid w:val="002B5E43"/>
    <w:rsid w:val="002D2878"/>
    <w:rsid w:val="002D3341"/>
    <w:rsid w:val="002D50C6"/>
    <w:rsid w:val="002E2E6C"/>
    <w:rsid w:val="002E47CA"/>
    <w:rsid w:val="002E7D50"/>
    <w:rsid w:val="002F16FA"/>
    <w:rsid w:val="002F6F4F"/>
    <w:rsid w:val="00301E8E"/>
    <w:rsid w:val="003023A0"/>
    <w:rsid w:val="00322C0A"/>
    <w:rsid w:val="00324307"/>
    <w:rsid w:val="003266D4"/>
    <w:rsid w:val="00332538"/>
    <w:rsid w:val="0033345C"/>
    <w:rsid w:val="0033578A"/>
    <w:rsid w:val="00335A2F"/>
    <w:rsid w:val="00336978"/>
    <w:rsid w:val="003472B1"/>
    <w:rsid w:val="00356006"/>
    <w:rsid w:val="0035694C"/>
    <w:rsid w:val="00364F01"/>
    <w:rsid w:val="003672ED"/>
    <w:rsid w:val="00374C54"/>
    <w:rsid w:val="00391D73"/>
    <w:rsid w:val="00393642"/>
    <w:rsid w:val="003A2F0D"/>
    <w:rsid w:val="003A58B8"/>
    <w:rsid w:val="003A5D80"/>
    <w:rsid w:val="003C0145"/>
    <w:rsid w:val="003C0160"/>
    <w:rsid w:val="003C4153"/>
    <w:rsid w:val="003E021C"/>
    <w:rsid w:val="003E1FB0"/>
    <w:rsid w:val="003E2555"/>
    <w:rsid w:val="003E51DE"/>
    <w:rsid w:val="003E5812"/>
    <w:rsid w:val="003F2703"/>
    <w:rsid w:val="003F67E7"/>
    <w:rsid w:val="003F7AA6"/>
    <w:rsid w:val="00426E71"/>
    <w:rsid w:val="00427205"/>
    <w:rsid w:val="0044044A"/>
    <w:rsid w:val="0045096B"/>
    <w:rsid w:val="0045148E"/>
    <w:rsid w:val="00451B0D"/>
    <w:rsid w:val="004550AF"/>
    <w:rsid w:val="00464625"/>
    <w:rsid w:val="00472C79"/>
    <w:rsid w:val="00481B88"/>
    <w:rsid w:val="00483277"/>
    <w:rsid w:val="004837D1"/>
    <w:rsid w:val="004950AC"/>
    <w:rsid w:val="004A51A2"/>
    <w:rsid w:val="004B1A54"/>
    <w:rsid w:val="004B3977"/>
    <w:rsid w:val="004B66F7"/>
    <w:rsid w:val="004B7955"/>
    <w:rsid w:val="004C79D4"/>
    <w:rsid w:val="004E6232"/>
    <w:rsid w:val="004E6671"/>
    <w:rsid w:val="004E706F"/>
    <w:rsid w:val="004E72E7"/>
    <w:rsid w:val="004F4B81"/>
    <w:rsid w:val="004F6488"/>
    <w:rsid w:val="0050073D"/>
    <w:rsid w:val="00501843"/>
    <w:rsid w:val="00504012"/>
    <w:rsid w:val="00514BA5"/>
    <w:rsid w:val="00517F6A"/>
    <w:rsid w:val="00520923"/>
    <w:rsid w:val="00523763"/>
    <w:rsid w:val="00525F46"/>
    <w:rsid w:val="005306B4"/>
    <w:rsid w:val="00530D32"/>
    <w:rsid w:val="00534B2C"/>
    <w:rsid w:val="00535000"/>
    <w:rsid w:val="00535E5B"/>
    <w:rsid w:val="00544571"/>
    <w:rsid w:val="005512C3"/>
    <w:rsid w:val="0055735B"/>
    <w:rsid w:val="00557A8E"/>
    <w:rsid w:val="005671B9"/>
    <w:rsid w:val="00567FCF"/>
    <w:rsid w:val="005748F5"/>
    <w:rsid w:val="0057783C"/>
    <w:rsid w:val="00591C65"/>
    <w:rsid w:val="0059265B"/>
    <w:rsid w:val="00592866"/>
    <w:rsid w:val="005B03D8"/>
    <w:rsid w:val="005B11BB"/>
    <w:rsid w:val="005B2131"/>
    <w:rsid w:val="005B352E"/>
    <w:rsid w:val="005B58D7"/>
    <w:rsid w:val="005B5B7D"/>
    <w:rsid w:val="005C4E0A"/>
    <w:rsid w:val="005C6342"/>
    <w:rsid w:val="005D0075"/>
    <w:rsid w:val="005D115B"/>
    <w:rsid w:val="005E5080"/>
    <w:rsid w:val="005E53E1"/>
    <w:rsid w:val="005F35E8"/>
    <w:rsid w:val="005F6172"/>
    <w:rsid w:val="005F70E4"/>
    <w:rsid w:val="00602861"/>
    <w:rsid w:val="00603197"/>
    <w:rsid w:val="00603C0E"/>
    <w:rsid w:val="00610990"/>
    <w:rsid w:val="00610DD1"/>
    <w:rsid w:val="006171D1"/>
    <w:rsid w:val="00622998"/>
    <w:rsid w:val="006271DA"/>
    <w:rsid w:val="006363DC"/>
    <w:rsid w:val="006416CE"/>
    <w:rsid w:val="006443E4"/>
    <w:rsid w:val="006540B3"/>
    <w:rsid w:val="0065507C"/>
    <w:rsid w:val="00660E69"/>
    <w:rsid w:val="006650F5"/>
    <w:rsid w:val="006654C2"/>
    <w:rsid w:val="00667B42"/>
    <w:rsid w:val="00676E19"/>
    <w:rsid w:val="0068012C"/>
    <w:rsid w:val="00682A63"/>
    <w:rsid w:val="00697257"/>
    <w:rsid w:val="0069759B"/>
    <w:rsid w:val="006A3201"/>
    <w:rsid w:val="006B0956"/>
    <w:rsid w:val="006B5065"/>
    <w:rsid w:val="006C1E9B"/>
    <w:rsid w:val="006D00DF"/>
    <w:rsid w:val="006E2FC8"/>
    <w:rsid w:val="006F65C8"/>
    <w:rsid w:val="006F6804"/>
    <w:rsid w:val="006F6C9F"/>
    <w:rsid w:val="00701B06"/>
    <w:rsid w:val="00703FBC"/>
    <w:rsid w:val="00704716"/>
    <w:rsid w:val="007060EB"/>
    <w:rsid w:val="007106AE"/>
    <w:rsid w:val="007125D8"/>
    <w:rsid w:val="00723026"/>
    <w:rsid w:val="00723569"/>
    <w:rsid w:val="00724A89"/>
    <w:rsid w:val="00725D7D"/>
    <w:rsid w:val="00733A9F"/>
    <w:rsid w:val="007371A2"/>
    <w:rsid w:val="00756492"/>
    <w:rsid w:val="00764255"/>
    <w:rsid w:val="0076746E"/>
    <w:rsid w:val="007745B9"/>
    <w:rsid w:val="00780D10"/>
    <w:rsid w:val="0078601C"/>
    <w:rsid w:val="007A2019"/>
    <w:rsid w:val="007A4A40"/>
    <w:rsid w:val="007B6945"/>
    <w:rsid w:val="007C1035"/>
    <w:rsid w:val="007C32C9"/>
    <w:rsid w:val="007C722B"/>
    <w:rsid w:val="007D148E"/>
    <w:rsid w:val="007D2567"/>
    <w:rsid w:val="007E3074"/>
    <w:rsid w:val="007E5EC8"/>
    <w:rsid w:val="00805478"/>
    <w:rsid w:val="00813ADC"/>
    <w:rsid w:val="00814AB0"/>
    <w:rsid w:val="008351E2"/>
    <w:rsid w:val="00837915"/>
    <w:rsid w:val="00853663"/>
    <w:rsid w:val="00854572"/>
    <w:rsid w:val="00857087"/>
    <w:rsid w:val="00861609"/>
    <w:rsid w:val="00864B69"/>
    <w:rsid w:val="00882DC1"/>
    <w:rsid w:val="0088631F"/>
    <w:rsid w:val="00893129"/>
    <w:rsid w:val="00893431"/>
    <w:rsid w:val="00896553"/>
    <w:rsid w:val="008A05C4"/>
    <w:rsid w:val="008A6388"/>
    <w:rsid w:val="008B11DF"/>
    <w:rsid w:val="008B3DF8"/>
    <w:rsid w:val="008C6CB8"/>
    <w:rsid w:val="008D6857"/>
    <w:rsid w:val="008D6891"/>
    <w:rsid w:val="008E660D"/>
    <w:rsid w:val="008F76EF"/>
    <w:rsid w:val="008F7E23"/>
    <w:rsid w:val="00906BA5"/>
    <w:rsid w:val="0090761D"/>
    <w:rsid w:val="00931B7F"/>
    <w:rsid w:val="009613FD"/>
    <w:rsid w:val="00966B3B"/>
    <w:rsid w:val="00966CFC"/>
    <w:rsid w:val="00972589"/>
    <w:rsid w:val="009757DC"/>
    <w:rsid w:val="00976B2A"/>
    <w:rsid w:val="00983643"/>
    <w:rsid w:val="0098759E"/>
    <w:rsid w:val="009900C0"/>
    <w:rsid w:val="00991057"/>
    <w:rsid w:val="00991BDD"/>
    <w:rsid w:val="00992108"/>
    <w:rsid w:val="00995F6E"/>
    <w:rsid w:val="009A008B"/>
    <w:rsid w:val="009A04DE"/>
    <w:rsid w:val="009B1692"/>
    <w:rsid w:val="009B776A"/>
    <w:rsid w:val="009C34A4"/>
    <w:rsid w:val="009C7631"/>
    <w:rsid w:val="009D3B46"/>
    <w:rsid w:val="009E0D3D"/>
    <w:rsid w:val="009E4D48"/>
    <w:rsid w:val="009F3523"/>
    <w:rsid w:val="00A04461"/>
    <w:rsid w:val="00A05409"/>
    <w:rsid w:val="00A122A2"/>
    <w:rsid w:val="00A13EF0"/>
    <w:rsid w:val="00A42A78"/>
    <w:rsid w:val="00A5257A"/>
    <w:rsid w:val="00A56453"/>
    <w:rsid w:val="00A63693"/>
    <w:rsid w:val="00A67069"/>
    <w:rsid w:val="00A7429F"/>
    <w:rsid w:val="00A80D90"/>
    <w:rsid w:val="00A9780E"/>
    <w:rsid w:val="00A97EF0"/>
    <w:rsid w:val="00AA3BBF"/>
    <w:rsid w:val="00AB631A"/>
    <w:rsid w:val="00AB7786"/>
    <w:rsid w:val="00AC551A"/>
    <w:rsid w:val="00AD28E8"/>
    <w:rsid w:val="00AD3E2B"/>
    <w:rsid w:val="00AE0DCB"/>
    <w:rsid w:val="00AE2711"/>
    <w:rsid w:val="00AE748C"/>
    <w:rsid w:val="00AF7AF2"/>
    <w:rsid w:val="00B02EF3"/>
    <w:rsid w:val="00B0500F"/>
    <w:rsid w:val="00B065E7"/>
    <w:rsid w:val="00B067D1"/>
    <w:rsid w:val="00B1665B"/>
    <w:rsid w:val="00B17464"/>
    <w:rsid w:val="00B215BD"/>
    <w:rsid w:val="00B35B9B"/>
    <w:rsid w:val="00B36D00"/>
    <w:rsid w:val="00B474B5"/>
    <w:rsid w:val="00B51F10"/>
    <w:rsid w:val="00B539A3"/>
    <w:rsid w:val="00B540B2"/>
    <w:rsid w:val="00B6373D"/>
    <w:rsid w:val="00B774CF"/>
    <w:rsid w:val="00B7755D"/>
    <w:rsid w:val="00B840A3"/>
    <w:rsid w:val="00B875FF"/>
    <w:rsid w:val="00B9092D"/>
    <w:rsid w:val="00B93559"/>
    <w:rsid w:val="00B93861"/>
    <w:rsid w:val="00B95DAC"/>
    <w:rsid w:val="00BA0146"/>
    <w:rsid w:val="00BA0A58"/>
    <w:rsid w:val="00BA136F"/>
    <w:rsid w:val="00BA2224"/>
    <w:rsid w:val="00BB0236"/>
    <w:rsid w:val="00BB7DA5"/>
    <w:rsid w:val="00BC6EFF"/>
    <w:rsid w:val="00BD4A57"/>
    <w:rsid w:val="00BD6744"/>
    <w:rsid w:val="00BD6FBD"/>
    <w:rsid w:val="00BE30DB"/>
    <w:rsid w:val="00C014F4"/>
    <w:rsid w:val="00C01ACB"/>
    <w:rsid w:val="00C03931"/>
    <w:rsid w:val="00C074C7"/>
    <w:rsid w:val="00C077D3"/>
    <w:rsid w:val="00C13C96"/>
    <w:rsid w:val="00C1582C"/>
    <w:rsid w:val="00C167B4"/>
    <w:rsid w:val="00C224B8"/>
    <w:rsid w:val="00C241C1"/>
    <w:rsid w:val="00C403E9"/>
    <w:rsid w:val="00C429FB"/>
    <w:rsid w:val="00C4589B"/>
    <w:rsid w:val="00C46FD1"/>
    <w:rsid w:val="00C52CDA"/>
    <w:rsid w:val="00C546E7"/>
    <w:rsid w:val="00C61475"/>
    <w:rsid w:val="00C72B1B"/>
    <w:rsid w:val="00C72D5B"/>
    <w:rsid w:val="00C7526E"/>
    <w:rsid w:val="00C92C5A"/>
    <w:rsid w:val="00C93BFF"/>
    <w:rsid w:val="00C94BD0"/>
    <w:rsid w:val="00C963DC"/>
    <w:rsid w:val="00CB3F43"/>
    <w:rsid w:val="00CB6F43"/>
    <w:rsid w:val="00CC01CE"/>
    <w:rsid w:val="00CD2D90"/>
    <w:rsid w:val="00CD3AEC"/>
    <w:rsid w:val="00CE0211"/>
    <w:rsid w:val="00CF362D"/>
    <w:rsid w:val="00D00F9C"/>
    <w:rsid w:val="00D02D0E"/>
    <w:rsid w:val="00D043CC"/>
    <w:rsid w:val="00D06491"/>
    <w:rsid w:val="00D10550"/>
    <w:rsid w:val="00D279BB"/>
    <w:rsid w:val="00D30B8B"/>
    <w:rsid w:val="00D32B09"/>
    <w:rsid w:val="00D33A40"/>
    <w:rsid w:val="00D35746"/>
    <w:rsid w:val="00D4348E"/>
    <w:rsid w:val="00D5398D"/>
    <w:rsid w:val="00D5521D"/>
    <w:rsid w:val="00D55816"/>
    <w:rsid w:val="00D611C3"/>
    <w:rsid w:val="00D64D4D"/>
    <w:rsid w:val="00D6504E"/>
    <w:rsid w:val="00D76873"/>
    <w:rsid w:val="00D85743"/>
    <w:rsid w:val="00D85812"/>
    <w:rsid w:val="00D95DCD"/>
    <w:rsid w:val="00D962D1"/>
    <w:rsid w:val="00DA1FD9"/>
    <w:rsid w:val="00DA38CA"/>
    <w:rsid w:val="00DA5FCE"/>
    <w:rsid w:val="00DA7168"/>
    <w:rsid w:val="00DB14A1"/>
    <w:rsid w:val="00DB2C8C"/>
    <w:rsid w:val="00DB368B"/>
    <w:rsid w:val="00DC1AB8"/>
    <w:rsid w:val="00DC2CF5"/>
    <w:rsid w:val="00DC7E46"/>
    <w:rsid w:val="00DD4C81"/>
    <w:rsid w:val="00DD71BC"/>
    <w:rsid w:val="00DE254C"/>
    <w:rsid w:val="00DF47E7"/>
    <w:rsid w:val="00E03F8D"/>
    <w:rsid w:val="00E0497A"/>
    <w:rsid w:val="00E05E89"/>
    <w:rsid w:val="00E26242"/>
    <w:rsid w:val="00E305A4"/>
    <w:rsid w:val="00E30DFA"/>
    <w:rsid w:val="00E427D0"/>
    <w:rsid w:val="00E477F9"/>
    <w:rsid w:val="00E60402"/>
    <w:rsid w:val="00E6754A"/>
    <w:rsid w:val="00E67ED3"/>
    <w:rsid w:val="00E75144"/>
    <w:rsid w:val="00E75EA0"/>
    <w:rsid w:val="00E77FAA"/>
    <w:rsid w:val="00E82837"/>
    <w:rsid w:val="00E87CCC"/>
    <w:rsid w:val="00E93E8E"/>
    <w:rsid w:val="00EB67D7"/>
    <w:rsid w:val="00EC2F56"/>
    <w:rsid w:val="00EC367B"/>
    <w:rsid w:val="00EC509A"/>
    <w:rsid w:val="00EC5836"/>
    <w:rsid w:val="00EC6662"/>
    <w:rsid w:val="00EC6929"/>
    <w:rsid w:val="00ED776A"/>
    <w:rsid w:val="00EE1D7F"/>
    <w:rsid w:val="00EE2813"/>
    <w:rsid w:val="00EE2B6C"/>
    <w:rsid w:val="00EE7106"/>
    <w:rsid w:val="00EF0370"/>
    <w:rsid w:val="00EF192E"/>
    <w:rsid w:val="00EF1EDE"/>
    <w:rsid w:val="00EF2863"/>
    <w:rsid w:val="00EF67C9"/>
    <w:rsid w:val="00F049F1"/>
    <w:rsid w:val="00F0634B"/>
    <w:rsid w:val="00F121E2"/>
    <w:rsid w:val="00F155AC"/>
    <w:rsid w:val="00F247CB"/>
    <w:rsid w:val="00F250A8"/>
    <w:rsid w:val="00F31A6E"/>
    <w:rsid w:val="00F328F8"/>
    <w:rsid w:val="00F34E34"/>
    <w:rsid w:val="00F3632E"/>
    <w:rsid w:val="00F36837"/>
    <w:rsid w:val="00F43A7D"/>
    <w:rsid w:val="00F440BA"/>
    <w:rsid w:val="00F5248B"/>
    <w:rsid w:val="00F55108"/>
    <w:rsid w:val="00F554B4"/>
    <w:rsid w:val="00F56347"/>
    <w:rsid w:val="00F62286"/>
    <w:rsid w:val="00F62B5D"/>
    <w:rsid w:val="00F742F6"/>
    <w:rsid w:val="00F80AAF"/>
    <w:rsid w:val="00F81754"/>
    <w:rsid w:val="00F81875"/>
    <w:rsid w:val="00F86A4B"/>
    <w:rsid w:val="00F915A9"/>
    <w:rsid w:val="00F91E74"/>
    <w:rsid w:val="00FB40A1"/>
    <w:rsid w:val="00FD2775"/>
    <w:rsid w:val="00FD7562"/>
    <w:rsid w:val="00FE158F"/>
    <w:rsid w:val="00FE55A7"/>
    <w:rsid w:val="00FE6200"/>
    <w:rsid w:val="00FF5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17B86"/>
  <w15:chartTrackingRefBased/>
  <w15:docId w15:val="{E3CA3E1F-65BC-4C5F-B889-853E55A4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80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80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80AA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80AA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80AA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80AA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0AA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0AA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0AA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0AA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80AA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80AA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80AA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80AA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80AA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0AA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0AA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0AAF"/>
    <w:rPr>
      <w:rFonts w:eastAsiaTheme="majorEastAsia" w:cstheme="majorBidi"/>
      <w:color w:val="272727" w:themeColor="text1" w:themeTint="D8"/>
    </w:rPr>
  </w:style>
  <w:style w:type="paragraph" w:styleId="Titel">
    <w:name w:val="Title"/>
    <w:basedOn w:val="Standard"/>
    <w:next w:val="Standard"/>
    <w:link w:val="TitelZchn"/>
    <w:uiPriority w:val="10"/>
    <w:qFormat/>
    <w:rsid w:val="00F80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80AA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0AA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0AA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80AA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80AAF"/>
    <w:rPr>
      <w:i/>
      <w:iCs/>
      <w:color w:val="404040" w:themeColor="text1" w:themeTint="BF"/>
    </w:rPr>
  </w:style>
  <w:style w:type="paragraph" w:styleId="Listenabsatz">
    <w:name w:val="List Paragraph"/>
    <w:basedOn w:val="Standard"/>
    <w:uiPriority w:val="1"/>
    <w:qFormat/>
    <w:rsid w:val="00F80AAF"/>
    <w:pPr>
      <w:ind w:left="720"/>
      <w:contextualSpacing/>
    </w:pPr>
  </w:style>
  <w:style w:type="character" w:styleId="IntensiveHervorhebung">
    <w:name w:val="Intense Emphasis"/>
    <w:basedOn w:val="Absatz-Standardschriftart"/>
    <w:uiPriority w:val="21"/>
    <w:qFormat/>
    <w:rsid w:val="00F80AAF"/>
    <w:rPr>
      <w:i/>
      <w:iCs/>
      <w:color w:val="0F4761" w:themeColor="accent1" w:themeShade="BF"/>
    </w:rPr>
  </w:style>
  <w:style w:type="paragraph" w:styleId="IntensivesZitat">
    <w:name w:val="Intense Quote"/>
    <w:basedOn w:val="Standard"/>
    <w:next w:val="Standard"/>
    <w:link w:val="IntensivesZitatZchn"/>
    <w:uiPriority w:val="30"/>
    <w:qFormat/>
    <w:rsid w:val="00F80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80AAF"/>
    <w:rPr>
      <w:i/>
      <w:iCs/>
      <w:color w:val="0F4761" w:themeColor="accent1" w:themeShade="BF"/>
    </w:rPr>
  </w:style>
  <w:style w:type="character" w:styleId="IntensiverVerweis">
    <w:name w:val="Intense Reference"/>
    <w:basedOn w:val="Absatz-Standardschriftart"/>
    <w:uiPriority w:val="32"/>
    <w:qFormat/>
    <w:rsid w:val="00F80AAF"/>
    <w:rPr>
      <w:b/>
      <w:bCs/>
      <w:smallCaps/>
      <w:color w:val="0F4761" w:themeColor="accent1" w:themeShade="BF"/>
      <w:spacing w:val="5"/>
    </w:rPr>
  </w:style>
  <w:style w:type="table" w:styleId="Tabellenraster">
    <w:name w:val="Table Grid"/>
    <w:basedOn w:val="NormaleTabelle"/>
    <w:uiPriority w:val="39"/>
    <w:rsid w:val="00F8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0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0AAF"/>
  </w:style>
  <w:style w:type="paragraph" w:styleId="Fuzeile">
    <w:name w:val="footer"/>
    <w:basedOn w:val="Standard"/>
    <w:link w:val="FuzeileZchn"/>
    <w:uiPriority w:val="99"/>
    <w:unhideWhenUsed/>
    <w:rsid w:val="00F80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0AAF"/>
  </w:style>
  <w:style w:type="character" w:styleId="Hyperlink">
    <w:name w:val="Hyperlink"/>
    <w:basedOn w:val="Absatz-Standardschriftart"/>
    <w:uiPriority w:val="99"/>
    <w:unhideWhenUsed/>
    <w:rsid w:val="00F80AAF"/>
    <w:rPr>
      <w:color w:val="467886" w:themeColor="hyperlink"/>
      <w:u w:val="single"/>
    </w:rPr>
  </w:style>
  <w:style w:type="character" w:styleId="BesuchterLink">
    <w:name w:val="FollowedHyperlink"/>
    <w:basedOn w:val="Absatz-Standardschriftart"/>
    <w:uiPriority w:val="99"/>
    <w:semiHidden/>
    <w:unhideWhenUsed/>
    <w:rsid w:val="002E7D50"/>
    <w:rPr>
      <w:color w:val="96607D" w:themeColor="followedHyperlink"/>
      <w:u w:val="single"/>
    </w:rPr>
  </w:style>
  <w:style w:type="character" w:customStyle="1" w:styleId="NichtaufgelsteErwhnung1">
    <w:name w:val="Nicht aufgelöste Erwähnung1"/>
    <w:basedOn w:val="Absatz-Standardschriftart"/>
    <w:uiPriority w:val="99"/>
    <w:semiHidden/>
    <w:unhideWhenUsed/>
    <w:rsid w:val="004B66F7"/>
    <w:rPr>
      <w:color w:val="605E5C"/>
      <w:shd w:val="clear" w:color="auto" w:fill="E1DFDD"/>
    </w:rPr>
  </w:style>
  <w:style w:type="paragraph" w:customStyle="1" w:styleId="TableParagraph">
    <w:name w:val="Table Paragraph"/>
    <w:basedOn w:val="Standard"/>
    <w:uiPriority w:val="1"/>
    <w:qFormat/>
    <w:rsid w:val="00854572"/>
    <w:pPr>
      <w:widowControl w:val="0"/>
      <w:autoSpaceDE w:val="0"/>
      <w:autoSpaceDN w:val="0"/>
      <w:spacing w:after="0" w:line="240" w:lineRule="auto"/>
      <w:ind w:left="143"/>
    </w:pPr>
    <w:rPr>
      <w:rFonts w:ascii="Lucida Sans" w:eastAsia="Lucida Sans" w:hAnsi="Lucida Sans" w:cs="Lucida Sans"/>
      <w:kern w:val="0"/>
      <w:sz w:val="22"/>
      <w:szCs w:val="22"/>
      <w:lang w:eastAsia="de-DE" w:bidi="de-DE"/>
      <w14:ligatures w14:val="none"/>
    </w:rPr>
  </w:style>
  <w:style w:type="paragraph" w:styleId="StandardWeb">
    <w:name w:val="Normal (Web)"/>
    <w:basedOn w:val="Standard"/>
    <w:rsid w:val="007E3074"/>
    <w:pPr>
      <w:spacing w:before="168" w:after="168" w:line="324" w:lineRule="auto"/>
      <w:ind w:left="2031" w:right="979"/>
    </w:pPr>
    <w:rPr>
      <w:rFonts w:ascii="Verdana" w:eastAsia="Times New Roman" w:hAnsi="Verdana" w:cs="Arial"/>
      <w:kern w:val="0"/>
      <w:sz w:val="20"/>
      <w:szCs w:val="20"/>
      <w:lang w:eastAsia="de-DE"/>
      <w14:ligatures w14:val="none"/>
    </w:rPr>
  </w:style>
  <w:style w:type="character" w:styleId="Kommentarzeichen">
    <w:name w:val="annotation reference"/>
    <w:basedOn w:val="Absatz-Standardschriftart"/>
    <w:uiPriority w:val="99"/>
    <w:semiHidden/>
    <w:unhideWhenUsed/>
    <w:rsid w:val="002A1C0E"/>
    <w:rPr>
      <w:sz w:val="16"/>
      <w:szCs w:val="16"/>
    </w:rPr>
  </w:style>
  <w:style w:type="paragraph" w:styleId="Kommentartext">
    <w:name w:val="annotation text"/>
    <w:basedOn w:val="Standard"/>
    <w:link w:val="KommentartextZchn"/>
    <w:uiPriority w:val="99"/>
    <w:unhideWhenUsed/>
    <w:rsid w:val="002A1C0E"/>
    <w:pPr>
      <w:spacing w:line="240" w:lineRule="auto"/>
    </w:pPr>
    <w:rPr>
      <w:sz w:val="20"/>
      <w:szCs w:val="20"/>
    </w:rPr>
  </w:style>
  <w:style w:type="character" w:customStyle="1" w:styleId="KommentartextZchn">
    <w:name w:val="Kommentartext Zchn"/>
    <w:basedOn w:val="Absatz-Standardschriftart"/>
    <w:link w:val="Kommentartext"/>
    <w:uiPriority w:val="99"/>
    <w:rsid w:val="002A1C0E"/>
    <w:rPr>
      <w:sz w:val="20"/>
      <w:szCs w:val="20"/>
    </w:rPr>
  </w:style>
  <w:style w:type="paragraph" w:styleId="Kommentarthema">
    <w:name w:val="annotation subject"/>
    <w:basedOn w:val="Kommentartext"/>
    <w:next w:val="Kommentartext"/>
    <w:link w:val="KommentarthemaZchn"/>
    <w:uiPriority w:val="99"/>
    <w:semiHidden/>
    <w:unhideWhenUsed/>
    <w:rsid w:val="002A1C0E"/>
    <w:rPr>
      <w:b/>
      <w:bCs/>
    </w:rPr>
  </w:style>
  <w:style w:type="character" w:customStyle="1" w:styleId="KommentarthemaZchn">
    <w:name w:val="Kommentarthema Zchn"/>
    <w:basedOn w:val="KommentartextZchn"/>
    <w:link w:val="Kommentarthema"/>
    <w:uiPriority w:val="99"/>
    <w:semiHidden/>
    <w:rsid w:val="002A1C0E"/>
    <w:rPr>
      <w:b/>
      <w:bCs/>
      <w:sz w:val="20"/>
      <w:szCs w:val="20"/>
    </w:rPr>
  </w:style>
  <w:style w:type="paragraph" w:styleId="Sprechblasentext">
    <w:name w:val="Balloon Text"/>
    <w:basedOn w:val="Standard"/>
    <w:link w:val="SprechblasentextZchn"/>
    <w:uiPriority w:val="99"/>
    <w:semiHidden/>
    <w:unhideWhenUsed/>
    <w:rsid w:val="002A1C0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1C0E"/>
    <w:rPr>
      <w:rFonts w:ascii="Segoe UI" w:hAnsi="Segoe UI" w:cs="Segoe UI"/>
      <w:sz w:val="18"/>
      <w:szCs w:val="18"/>
    </w:rPr>
  </w:style>
  <w:style w:type="paragraph" w:styleId="berarbeitung">
    <w:name w:val="Revision"/>
    <w:hidden/>
    <w:uiPriority w:val="99"/>
    <w:semiHidden/>
    <w:rsid w:val="009900C0"/>
    <w:pPr>
      <w:spacing w:after="0" w:line="240" w:lineRule="auto"/>
    </w:pPr>
  </w:style>
  <w:style w:type="character" w:styleId="NichtaufgelsteErwhnung">
    <w:name w:val="Unresolved Mention"/>
    <w:basedOn w:val="Absatz-Standardschriftart"/>
    <w:uiPriority w:val="99"/>
    <w:semiHidden/>
    <w:unhideWhenUsed/>
    <w:rsid w:val="00E77FAA"/>
    <w:rPr>
      <w:color w:val="605E5C"/>
      <w:shd w:val="clear" w:color="auto" w:fill="E1DFDD"/>
    </w:rPr>
  </w:style>
  <w:style w:type="paragraph" w:customStyle="1" w:styleId="ListeStrichimAbsatz">
    <w:name w:val="Liste Strich im Absatz"/>
    <w:basedOn w:val="Standard"/>
    <w:qFormat/>
    <w:rsid w:val="00B875FF"/>
    <w:pPr>
      <w:numPr>
        <w:numId w:val="23"/>
      </w:numPr>
      <w:tabs>
        <w:tab w:val="left" w:pos="567"/>
      </w:tabs>
      <w:spacing w:after="80" w:line="240" w:lineRule="auto"/>
    </w:pPr>
    <w:rPr>
      <w:rFonts w:eastAsiaTheme="minorEastAsia" w:cstheme="minorHAnsi"/>
      <w:kern w:val="0"/>
      <w:sz w:val="22"/>
      <w:szCs w:val="22"/>
      <w:lang w:eastAsia="de-DE"/>
      <w14:ligatures w14:val="none"/>
    </w:rPr>
  </w:style>
  <w:style w:type="paragraph" w:customStyle="1" w:styleId="Absatz">
    <w:name w:val="Absatz"/>
    <w:basedOn w:val="Standard"/>
    <w:qFormat/>
    <w:rsid w:val="00B875FF"/>
    <w:pPr>
      <w:spacing w:after="120" w:line="240" w:lineRule="auto"/>
    </w:pPr>
    <w:rPr>
      <w:rFonts w:eastAsiaTheme="minorEastAsia" w:cstheme="minorHAnsi"/>
      <w:kern w:val="0"/>
      <w:sz w:val="22"/>
      <w:szCs w:val="22"/>
      <w:lang w:eastAsia="de-DE"/>
      <w14:ligatures w14:val="none"/>
    </w:rPr>
  </w:style>
  <w:style w:type="table" w:customStyle="1" w:styleId="Tabellenraster1">
    <w:name w:val="Tabellenraster1"/>
    <w:basedOn w:val="NormaleTabelle"/>
    <w:next w:val="Tabellenraster"/>
    <w:uiPriority w:val="39"/>
    <w:rsid w:val="00A05409"/>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av.de/weiter-fortbildung.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1F3A-8DE0-4D1F-8894-FAA6D5D5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2767</Words>
  <Characters>17434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DGAV</dc:creator>
  <cp:keywords/>
  <dc:description/>
  <cp:lastModifiedBy>OnkoZert - Dennis Sommerfeldt</cp:lastModifiedBy>
  <cp:revision>2</cp:revision>
  <dcterms:created xsi:type="dcterms:W3CDTF">2025-11-27T12:48:00Z</dcterms:created>
  <dcterms:modified xsi:type="dcterms:W3CDTF">2025-11-27T12:48:00Z</dcterms:modified>
</cp:coreProperties>
</file>